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BF0D3" w14:textId="77777777" w:rsidR="00C22ADB" w:rsidRDefault="00000000">
      <w:pPr>
        <w:jc w:val="center"/>
        <w:rPr>
          <w:b/>
          <w:color w:val="1155CC"/>
          <w:sz w:val="28"/>
          <w:szCs w:val="28"/>
          <w:u w:val="single"/>
        </w:rPr>
      </w:pPr>
      <w:r>
        <w:rPr>
          <w:b/>
          <w:noProof/>
          <w:color w:val="1155CC"/>
          <w:sz w:val="28"/>
          <w:szCs w:val="28"/>
          <w:u w:val="single"/>
        </w:rPr>
        <w:drawing>
          <wp:inline distT="114300" distB="114300" distL="114300" distR="114300" wp14:anchorId="3F1209B4" wp14:editId="320B025A">
            <wp:extent cx="2071688" cy="95933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071688" cy="959333"/>
                    </a:xfrm>
                    <a:prstGeom prst="rect">
                      <a:avLst/>
                    </a:prstGeom>
                    <a:ln/>
                  </pic:spPr>
                </pic:pic>
              </a:graphicData>
            </a:graphic>
          </wp:inline>
        </w:drawing>
      </w:r>
    </w:p>
    <w:p w14:paraId="4FDDF0BF" w14:textId="77777777" w:rsidR="004E0958" w:rsidRDefault="004E0958">
      <w:pPr>
        <w:jc w:val="center"/>
        <w:rPr>
          <w:b/>
          <w:color w:val="1155CC"/>
          <w:sz w:val="30"/>
          <w:szCs w:val="30"/>
          <w:u w:val="single"/>
        </w:rPr>
      </w:pPr>
    </w:p>
    <w:p w14:paraId="05E28235" w14:textId="284D2F5F" w:rsidR="00C22ADB" w:rsidRPr="004E0958" w:rsidRDefault="00000000">
      <w:pPr>
        <w:jc w:val="center"/>
        <w:rPr>
          <w:b/>
          <w:color w:val="000000" w:themeColor="text1"/>
          <w:sz w:val="30"/>
          <w:szCs w:val="30"/>
          <w:u w:val="single"/>
        </w:rPr>
      </w:pPr>
      <w:r w:rsidRPr="004E0958">
        <w:rPr>
          <w:b/>
          <w:color w:val="000000" w:themeColor="text1"/>
          <w:sz w:val="30"/>
          <w:szCs w:val="30"/>
          <w:u w:val="single"/>
        </w:rPr>
        <w:t>2025 Call for Nominations</w:t>
      </w:r>
      <w:r w:rsidR="00150ECF">
        <w:rPr>
          <w:b/>
          <w:color w:val="000000" w:themeColor="text1"/>
          <w:sz w:val="30"/>
          <w:szCs w:val="30"/>
          <w:u w:val="single"/>
        </w:rPr>
        <w:t xml:space="preserve"> –</w:t>
      </w:r>
      <w:r w:rsidRPr="004E0958">
        <w:rPr>
          <w:b/>
          <w:color w:val="000000" w:themeColor="text1"/>
          <w:sz w:val="30"/>
          <w:szCs w:val="30"/>
          <w:u w:val="single"/>
        </w:rPr>
        <w:t xml:space="preserve"> </w:t>
      </w:r>
      <w:r w:rsidR="00150ECF">
        <w:rPr>
          <w:b/>
          <w:color w:val="000000" w:themeColor="text1"/>
          <w:sz w:val="30"/>
          <w:szCs w:val="30"/>
          <w:u w:val="single"/>
        </w:rPr>
        <w:t xml:space="preserve">DABC </w:t>
      </w:r>
      <w:r w:rsidRPr="004E0958">
        <w:rPr>
          <w:b/>
          <w:color w:val="000000" w:themeColor="text1"/>
          <w:sz w:val="30"/>
          <w:szCs w:val="30"/>
          <w:u w:val="single"/>
        </w:rPr>
        <w:t>Board of Directors</w:t>
      </w:r>
    </w:p>
    <w:p w14:paraId="5DA9DD88" w14:textId="77777777" w:rsidR="00C22ADB" w:rsidRDefault="00C22ADB">
      <w:pPr>
        <w:jc w:val="center"/>
        <w:rPr>
          <w:b/>
          <w:color w:val="1155CC"/>
          <w:sz w:val="30"/>
          <w:szCs w:val="30"/>
          <w:u w:val="single"/>
        </w:rPr>
      </w:pPr>
    </w:p>
    <w:p w14:paraId="58A47FAC" w14:textId="77777777" w:rsidR="00C22ADB" w:rsidRDefault="00000000">
      <w:pPr>
        <w:rPr>
          <w:b/>
          <w:sz w:val="28"/>
          <w:szCs w:val="28"/>
        </w:rPr>
      </w:pPr>
      <w:r>
        <w:rPr>
          <w:b/>
          <w:sz w:val="28"/>
          <w:szCs w:val="28"/>
        </w:rPr>
        <w:t>Join the Disability Alliance BC Board: Make a Difference! Are you passionate about disability advocacy? Do you want to use your lived experiences to drive positive change? Disability Alliance BC (DABC) is looking for three (3) individuals to join our Board of Directors in 2025!</w:t>
      </w:r>
    </w:p>
    <w:p w14:paraId="39C2DE73" w14:textId="77777777" w:rsidR="00C22ADB" w:rsidRDefault="00C22ADB">
      <w:pPr>
        <w:rPr>
          <w:b/>
          <w:sz w:val="28"/>
          <w:szCs w:val="28"/>
        </w:rPr>
      </w:pPr>
    </w:p>
    <w:p w14:paraId="03DCAA03" w14:textId="77777777" w:rsidR="00C22ADB" w:rsidRDefault="00000000">
      <w:pPr>
        <w:rPr>
          <w:b/>
          <w:sz w:val="28"/>
          <w:szCs w:val="28"/>
        </w:rPr>
      </w:pPr>
      <w:r>
        <w:rPr>
          <w:b/>
          <w:sz w:val="28"/>
          <w:szCs w:val="28"/>
        </w:rPr>
        <w:t xml:space="preserve">Who We’re Looking For: </w:t>
      </w:r>
    </w:p>
    <w:p w14:paraId="4372EC76" w14:textId="77777777" w:rsidR="00C22ADB" w:rsidRDefault="00000000">
      <w:pPr>
        <w:rPr>
          <w:sz w:val="28"/>
          <w:szCs w:val="28"/>
        </w:rPr>
      </w:pPr>
      <w:r>
        <w:rPr>
          <w:sz w:val="28"/>
          <w:szCs w:val="28"/>
        </w:rPr>
        <w:t xml:space="preserve">• Dedicated Advocates: If you have a passion for disability rights and advocacy, we want you! </w:t>
      </w:r>
    </w:p>
    <w:p w14:paraId="2AE64DA0" w14:textId="77777777" w:rsidR="00C22ADB" w:rsidRDefault="00C22ADB">
      <w:pPr>
        <w:rPr>
          <w:sz w:val="28"/>
          <w:szCs w:val="28"/>
        </w:rPr>
      </w:pPr>
    </w:p>
    <w:p w14:paraId="603CB609" w14:textId="77777777" w:rsidR="00C22ADB" w:rsidRDefault="00000000">
      <w:pPr>
        <w:rPr>
          <w:sz w:val="28"/>
          <w:szCs w:val="28"/>
        </w:rPr>
      </w:pPr>
      <w:r>
        <w:rPr>
          <w:sz w:val="28"/>
          <w:szCs w:val="28"/>
        </w:rPr>
        <w:t xml:space="preserve">• Diverse Voices: We welcome candidates from all over BC, </w:t>
      </w:r>
      <w:r>
        <w:rPr>
          <w:sz w:val="28"/>
          <w:szCs w:val="28"/>
          <w:u w:val="single"/>
        </w:rPr>
        <w:t>especially those from Northern, Interior, and rural regions.</w:t>
      </w:r>
      <w:r>
        <w:rPr>
          <w:sz w:val="28"/>
          <w:szCs w:val="28"/>
        </w:rPr>
        <w:t xml:space="preserve"> We strongly encourage applications from BIPOC and 2SLGBTQIA+ communities. We value lived experiences that reflect the diversity of our province. </w:t>
      </w:r>
    </w:p>
    <w:p w14:paraId="142058FB" w14:textId="77777777" w:rsidR="00C22ADB" w:rsidRDefault="00C22ADB">
      <w:pPr>
        <w:rPr>
          <w:sz w:val="28"/>
          <w:szCs w:val="28"/>
        </w:rPr>
      </w:pPr>
    </w:p>
    <w:p w14:paraId="38024344" w14:textId="77777777" w:rsidR="00C22ADB" w:rsidRDefault="00000000">
      <w:pPr>
        <w:rPr>
          <w:sz w:val="28"/>
          <w:szCs w:val="28"/>
        </w:rPr>
      </w:pPr>
      <w:r>
        <w:rPr>
          <w:sz w:val="28"/>
          <w:szCs w:val="28"/>
        </w:rPr>
        <w:t xml:space="preserve">• Experienced Leaders: Prior experience on non-profit or community boards is a plus, but not required. </w:t>
      </w:r>
    </w:p>
    <w:p w14:paraId="49DB5661" w14:textId="77777777" w:rsidR="00C22ADB" w:rsidRDefault="00C22ADB">
      <w:pPr>
        <w:rPr>
          <w:i/>
          <w:sz w:val="28"/>
          <w:szCs w:val="28"/>
        </w:rPr>
      </w:pPr>
    </w:p>
    <w:p w14:paraId="7E8D966F" w14:textId="58271EAC" w:rsidR="00C22ADB" w:rsidRDefault="00000000">
      <w:pPr>
        <w:rPr>
          <w:sz w:val="34"/>
          <w:szCs w:val="34"/>
        </w:rPr>
      </w:pPr>
      <w:r>
        <w:rPr>
          <w:i/>
          <w:sz w:val="28"/>
          <w:szCs w:val="28"/>
        </w:rPr>
        <w:t xml:space="preserve">Specific experience being sought: </w:t>
      </w:r>
      <w:r>
        <w:rPr>
          <w:color w:val="222222"/>
          <w:sz w:val="28"/>
          <w:szCs w:val="28"/>
          <w:highlight w:val="white"/>
        </w:rPr>
        <w:t xml:space="preserve">While we will happily accept applications for candidates with any professional background, our Board would particularly welcome applications from: </w:t>
      </w:r>
    </w:p>
    <w:p w14:paraId="4D8A9B56" w14:textId="77777777" w:rsidR="00BF6AC6" w:rsidRDefault="00000000" w:rsidP="00BF6AC6">
      <w:pPr>
        <w:pStyle w:val="ListParagraph"/>
        <w:numPr>
          <w:ilvl w:val="0"/>
          <w:numId w:val="1"/>
        </w:numPr>
        <w:rPr>
          <w:sz w:val="28"/>
          <w:szCs w:val="28"/>
        </w:rPr>
      </w:pPr>
      <w:r w:rsidRPr="00BF6AC6">
        <w:rPr>
          <w:sz w:val="28"/>
          <w:szCs w:val="28"/>
        </w:rPr>
        <w:t>Lawyers/legal professionals</w:t>
      </w:r>
    </w:p>
    <w:p w14:paraId="75077212" w14:textId="77777777" w:rsidR="00BF6AC6" w:rsidRDefault="00000000" w:rsidP="00BF6AC6">
      <w:pPr>
        <w:pStyle w:val="ListParagraph"/>
        <w:numPr>
          <w:ilvl w:val="0"/>
          <w:numId w:val="1"/>
        </w:numPr>
        <w:rPr>
          <w:sz w:val="28"/>
          <w:szCs w:val="28"/>
        </w:rPr>
      </w:pPr>
      <w:r w:rsidRPr="00BF6AC6">
        <w:rPr>
          <w:sz w:val="28"/>
          <w:szCs w:val="28"/>
        </w:rPr>
        <w:t>Public sector (government) employees</w:t>
      </w:r>
    </w:p>
    <w:p w14:paraId="53F08432" w14:textId="063D342E" w:rsidR="00C22ADB" w:rsidRPr="00BF6AC6" w:rsidRDefault="00000000" w:rsidP="00BF6AC6">
      <w:pPr>
        <w:pStyle w:val="ListParagraph"/>
        <w:numPr>
          <w:ilvl w:val="0"/>
          <w:numId w:val="1"/>
        </w:numPr>
        <w:rPr>
          <w:sz w:val="28"/>
          <w:szCs w:val="28"/>
        </w:rPr>
      </w:pPr>
      <w:r w:rsidRPr="00BF6AC6">
        <w:rPr>
          <w:sz w:val="28"/>
          <w:szCs w:val="28"/>
        </w:rPr>
        <w:t xml:space="preserve">Corporate/for-profit sector workers </w:t>
      </w:r>
    </w:p>
    <w:p w14:paraId="7C8B3CDA" w14:textId="77777777" w:rsidR="004E0958" w:rsidRDefault="004E0958">
      <w:pPr>
        <w:rPr>
          <w:sz w:val="28"/>
          <w:szCs w:val="28"/>
        </w:rPr>
      </w:pPr>
    </w:p>
    <w:p w14:paraId="6FA3A7CE" w14:textId="0EF8366B" w:rsidR="00C22ADB" w:rsidRDefault="00000000">
      <w:pPr>
        <w:rPr>
          <w:i/>
          <w:sz w:val="28"/>
          <w:szCs w:val="28"/>
        </w:rPr>
      </w:pPr>
      <w:r>
        <w:rPr>
          <w:b/>
          <w:sz w:val="28"/>
          <w:szCs w:val="28"/>
        </w:rPr>
        <w:t>Why Join Us?</w:t>
      </w:r>
      <w:r>
        <w:rPr>
          <w:i/>
          <w:sz w:val="28"/>
          <w:szCs w:val="28"/>
        </w:rPr>
        <w:t xml:space="preserve"> </w:t>
      </w:r>
    </w:p>
    <w:p w14:paraId="74696D43" w14:textId="77777777" w:rsidR="00C22ADB" w:rsidRDefault="00000000">
      <w:pPr>
        <w:rPr>
          <w:i/>
          <w:sz w:val="28"/>
          <w:szCs w:val="28"/>
        </w:rPr>
      </w:pPr>
      <w:r>
        <w:rPr>
          <w:i/>
          <w:sz w:val="28"/>
          <w:szCs w:val="28"/>
        </w:rPr>
        <w:lastRenderedPageBreak/>
        <w:t>Since 1977, DABC has been a powerful voice for people with disabilities in British Columbia. We are a provincial non-profit and registered charity dedicated to supporting people with all disabilities to live with dignity, independence, and as equal participants in the community. We promote disability issues through direct services, community partnerships, advocacy, research, and publications.</w:t>
      </w:r>
    </w:p>
    <w:p w14:paraId="0B91A50B" w14:textId="77777777" w:rsidR="00C22ADB" w:rsidRDefault="00C22ADB">
      <w:pPr>
        <w:rPr>
          <w:sz w:val="28"/>
          <w:szCs w:val="28"/>
        </w:rPr>
      </w:pPr>
    </w:p>
    <w:p w14:paraId="6D755AA7" w14:textId="77777777" w:rsidR="00C22ADB" w:rsidRDefault="00000000">
      <w:pPr>
        <w:rPr>
          <w:b/>
          <w:sz w:val="28"/>
          <w:szCs w:val="28"/>
        </w:rPr>
      </w:pPr>
      <w:r>
        <w:rPr>
          <w:b/>
          <w:sz w:val="28"/>
          <w:szCs w:val="28"/>
        </w:rPr>
        <w:t xml:space="preserve">What You’ll Do: </w:t>
      </w:r>
    </w:p>
    <w:p w14:paraId="4A23B9B2" w14:textId="77777777" w:rsidR="00C22ADB" w:rsidRDefault="00000000">
      <w:pPr>
        <w:rPr>
          <w:sz w:val="28"/>
          <w:szCs w:val="28"/>
        </w:rPr>
      </w:pPr>
      <w:r>
        <w:rPr>
          <w:sz w:val="28"/>
          <w:szCs w:val="28"/>
        </w:rPr>
        <w:t xml:space="preserve">As a Board Member, you will: </w:t>
      </w:r>
    </w:p>
    <w:p w14:paraId="5797B369" w14:textId="77777777" w:rsidR="00C22ADB" w:rsidRDefault="00000000">
      <w:pPr>
        <w:shd w:val="clear" w:color="auto" w:fill="FFFFFF"/>
        <w:rPr>
          <w:sz w:val="28"/>
          <w:szCs w:val="28"/>
        </w:rPr>
      </w:pPr>
      <w:r>
        <w:rPr>
          <w:sz w:val="28"/>
          <w:szCs w:val="28"/>
        </w:rPr>
        <w:t>• Provide leadership and oversight to our Executive Director.</w:t>
      </w:r>
    </w:p>
    <w:p w14:paraId="71CAA380" w14:textId="77777777" w:rsidR="00C22ADB" w:rsidRDefault="00000000">
      <w:pPr>
        <w:shd w:val="clear" w:color="auto" w:fill="FFFFFF"/>
        <w:rPr>
          <w:sz w:val="28"/>
          <w:szCs w:val="28"/>
        </w:rPr>
      </w:pPr>
      <w:r>
        <w:rPr>
          <w:sz w:val="28"/>
          <w:szCs w:val="28"/>
        </w:rPr>
        <w:t>• Ensure legal, financial, and ethical accountability.</w:t>
      </w:r>
    </w:p>
    <w:p w14:paraId="05EF55F9" w14:textId="77777777" w:rsidR="00C22ADB" w:rsidRDefault="00000000">
      <w:pPr>
        <w:shd w:val="clear" w:color="auto" w:fill="FFFFFF"/>
        <w:rPr>
          <w:sz w:val="28"/>
          <w:szCs w:val="28"/>
        </w:rPr>
      </w:pPr>
      <w:r>
        <w:rPr>
          <w:sz w:val="28"/>
          <w:szCs w:val="28"/>
        </w:rPr>
        <w:t>• Help guide the implementation of our strategic plan.</w:t>
      </w:r>
    </w:p>
    <w:p w14:paraId="49C1D74C" w14:textId="77777777" w:rsidR="00C22ADB" w:rsidRDefault="00000000">
      <w:pPr>
        <w:shd w:val="clear" w:color="auto" w:fill="FFFFFF"/>
        <w:rPr>
          <w:sz w:val="28"/>
          <w:szCs w:val="28"/>
        </w:rPr>
      </w:pPr>
      <w:r>
        <w:rPr>
          <w:sz w:val="28"/>
          <w:szCs w:val="28"/>
        </w:rPr>
        <w:t>• Use your experiences to inform our systemic advocacy and policy work.</w:t>
      </w:r>
    </w:p>
    <w:p w14:paraId="2C6D4E09" w14:textId="77777777" w:rsidR="00C22ADB" w:rsidRDefault="00000000">
      <w:pPr>
        <w:shd w:val="clear" w:color="auto" w:fill="FFFFFF"/>
        <w:rPr>
          <w:sz w:val="28"/>
          <w:szCs w:val="28"/>
        </w:rPr>
      </w:pPr>
      <w:r>
        <w:rPr>
          <w:sz w:val="28"/>
          <w:szCs w:val="28"/>
        </w:rPr>
        <w:t>• Represent DABC’s mission in your community and networks.</w:t>
      </w:r>
    </w:p>
    <w:p w14:paraId="7857776C" w14:textId="77777777" w:rsidR="00C22ADB" w:rsidRDefault="00C22ADB">
      <w:pPr>
        <w:rPr>
          <w:sz w:val="28"/>
          <w:szCs w:val="28"/>
        </w:rPr>
      </w:pPr>
    </w:p>
    <w:p w14:paraId="4E8D675D" w14:textId="77777777" w:rsidR="00C22ADB" w:rsidRDefault="00000000">
      <w:pPr>
        <w:rPr>
          <w:b/>
          <w:sz w:val="28"/>
          <w:szCs w:val="28"/>
        </w:rPr>
      </w:pPr>
      <w:r>
        <w:rPr>
          <w:b/>
          <w:sz w:val="28"/>
          <w:szCs w:val="28"/>
        </w:rPr>
        <w:t xml:space="preserve">Commitment: </w:t>
      </w:r>
    </w:p>
    <w:p w14:paraId="21C341D0" w14:textId="77777777" w:rsidR="00C22ADB" w:rsidRDefault="00000000">
      <w:pPr>
        <w:rPr>
          <w:sz w:val="28"/>
          <w:szCs w:val="28"/>
        </w:rPr>
      </w:pPr>
      <w:r>
        <w:rPr>
          <w:sz w:val="28"/>
          <w:szCs w:val="28"/>
        </w:rPr>
        <w:t xml:space="preserve">Our Board meets virtually, six times per year, with additional opportunities to contribute through committees or special initiatives. We strive to keep the time commitment manageable and accessible for all. </w:t>
      </w:r>
    </w:p>
    <w:p w14:paraId="2BC65BAF" w14:textId="77777777" w:rsidR="004E0958" w:rsidRDefault="004E0958">
      <w:pPr>
        <w:rPr>
          <w:sz w:val="28"/>
          <w:szCs w:val="28"/>
        </w:rPr>
      </w:pPr>
    </w:p>
    <w:p w14:paraId="5AC09909" w14:textId="015B6F38" w:rsidR="00C22ADB" w:rsidRDefault="00000000">
      <w:pPr>
        <w:rPr>
          <w:sz w:val="28"/>
          <w:szCs w:val="28"/>
        </w:rPr>
      </w:pPr>
      <w:r w:rsidRPr="004E0958">
        <w:rPr>
          <w:b/>
          <w:bCs/>
          <w:sz w:val="28"/>
          <w:szCs w:val="28"/>
        </w:rPr>
        <w:t>Eligibility</w:t>
      </w:r>
      <w:r>
        <w:rPr>
          <w:sz w:val="28"/>
          <w:szCs w:val="28"/>
        </w:rPr>
        <w:t xml:space="preserve">: To join, you must be: </w:t>
      </w:r>
    </w:p>
    <w:p w14:paraId="29BBCB42" w14:textId="77777777" w:rsidR="00C22ADB" w:rsidRDefault="00000000">
      <w:pPr>
        <w:rPr>
          <w:sz w:val="28"/>
          <w:szCs w:val="28"/>
        </w:rPr>
      </w:pPr>
      <w:r>
        <w:rPr>
          <w:sz w:val="28"/>
          <w:szCs w:val="28"/>
        </w:rPr>
        <w:t xml:space="preserve">• A person with a disability. </w:t>
      </w:r>
    </w:p>
    <w:p w14:paraId="2471666A" w14:textId="77777777" w:rsidR="00C22ADB" w:rsidRDefault="00000000">
      <w:pPr>
        <w:rPr>
          <w:sz w:val="28"/>
          <w:szCs w:val="28"/>
        </w:rPr>
      </w:pPr>
      <w:r>
        <w:rPr>
          <w:sz w:val="28"/>
          <w:szCs w:val="28"/>
        </w:rPr>
        <w:t xml:space="preserve">• A member in good standing with DABC (membership fee: $15). </w:t>
      </w:r>
    </w:p>
    <w:p w14:paraId="2D72B644" w14:textId="77777777" w:rsidR="00C22ADB" w:rsidRDefault="00C22ADB">
      <w:pPr>
        <w:rPr>
          <w:sz w:val="28"/>
          <w:szCs w:val="28"/>
        </w:rPr>
      </w:pPr>
    </w:p>
    <w:p w14:paraId="24C72CAA" w14:textId="77777777" w:rsidR="00C22ADB" w:rsidRDefault="00000000">
      <w:pPr>
        <w:rPr>
          <w:b/>
          <w:sz w:val="28"/>
          <w:szCs w:val="28"/>
        </w:rPr>
      </w:pPr>
      <w:r>
        <w:rPr>
          <w:b/>
          <w:sz w:val="28"/>
          <w:szCs w:val="28"/>
        </w:rPr>
        <w:t xml:space="preserve">How to Apply: </w:t>
      </w:r>
    </w:p>
    <w:p w14:paraId="0809470F" w14:textId="5426AE67" w:rsidR="00C22ADB" w:rsidRDefault="00000000">
      <w:pPr>
        <w:rPr>
          <w:sz w:val="28"/>
          <w:szCs w:val="28"/>
        </w:rPr>
      </w:pPr>
      <w:r>
        <w:rPr>
          <w:sz w:val="28"/>
          <w:szCs w:val="28"/>
        </w:rPr>
        <w:t xml:space="preserve">Ready to make an impact? Email our Board &amp; Communications Coordinator, Chloe Krause, at </w:t>
      </w:r>
      <w:hyperlink r:id="rId6" w:history="1">
        <w:r w:rsidRPr="004E0958">
          <w:rPr>
            <w:rStyle w:val="Hyperlink"/>
            <w:sz w:val="28"/>
            <w:szCs w:val="28"/>
          </w:rPr>
          <w:t>chloe@</w:t>
        </w:r>
        <w:r w:rsidR="004E0958" w:rsidRPr="004E0958">
          <w:rPr>
            <w:rStyle w:val="Hyperlink"/>
            <w:sz w:val="28"/>
            <w:szCs w:val="28"/>
          </w:rPr>
          <w:t>d</w:t>
        </w:r>
        <w:r w:rsidR="004E0958" w:rsidRPr="004E0958">
          <w:rPr>
            <w:rStyle w:val="Hyperlink"/>
            <w:sz w:val="28"/>
            <w:szCs w:val="28"/>
          </w:rPr>
          <w:t>abc.ca</w:t>
        </w:r>
      </w:hyperlink>
      <w:r>
        <w:rPr>
          <w:sz w:val="28"/>
          <w:szCs w:val="28"/>
        </w:rPr>
        <w:t xml:space="preserve"> for a nomination package. This will include: </w:t>
      </w:r>
    </w:p>
    <w:p w14:paraId="66F7C0FF" w14:textId="77777777" w:rsidR="00C22ADB" w:rsidRDefault="00000000">
      <w:pPr>
        <w:rPr>
          <w:sz w:val="28"/>
          <w:szCs w:val="28"/>
        </w:rPr>
      </w:pPr>
      <w:r>
        <w:rPr>
          <w:sz w:val="28"/>
          <w:szCs w:val="28"/>
        </w:rPr>
        <w:t xml:space="preserve">• A nomination form (completed by a nominator). </w:t>
      </w:r>
    </w:p>
    <w:p w14:paraId="49B3D978" w14:textId="77777777" w:rsidR="00C22ADB" w:rsidRDefault="00000000">
      <w:pPr>
        <w:rPr>
          <w:sz w:val="28"/>
          <w:szCs w:val="28"/>
        </w:rPr>
      </w:pPr>
      <w:r>
        <w:rPr>
          <w:sz w:val="28"/>
          <w:szCs w:val="28"/>
        </w:rPr>
        <w:t xml:space="preserve">• A form detailing your reasons for seeking nomination. </w:t>
      </w:r>
    </w:p>
    <w:p w14:paraId="13AA9A7A" w14:textId="77777777" w:rsidR="00C22ADB" w:rsidRDefault="00000000">
      <w:pPr>
        <w:rPr>
          <w:sz w:val="28"/>
          <w:szCs w:val="28"/>
        </w:rPr>
      </w:pPr>
      <w:r>
        <w:rPr>
          <w:sz w:val="28"/>
          <w:szCs w:val="28"/>
        </w:rPr>
        <w:t xml:space="preserve">• A list of Board duties and responsibilities. </w:t>
      </w:r>
    </w:p>
    <w:p w14:paraId="12F4F18C" w14:textId="77777777" w:rsidR="00C22ADB" w:rsidRDefault="00000000">
      <w:pPr>
        <w:rPr>
          <w:sz w:val="28"/>
          <w:szCs w:val="28"/>
        </w:rPr>
      </w:pPr>
      <w:r>
        <w:rPr>
          <w:sz w:val="28"/>
          <w:szCs w:val="28"/>
        </w:rPr>
        <w:t xml:space="preserve">• DABC’s Annual Report. </w:t>
      </w:r>
    </w:p>
    <w:p w14:paraId="545C8637" w14:textId="77777777" w:rsidR="004E0958" w:rsidRDefault="004E0958">
      <w:pPr>
        <w:rPr>
          <w:sz w:val="28"/>
          <w:szCs w:val="28"/>
        </w:rPr>
      </w:pPr>
    </w:p>
    <w:p w14:paraId="088A5CAD" w14:textId="5F8B0EA2" w:rsidR="00C22ADB" w:rsidRDefault="00000000" w:rsidP="004E0958">
      <w:pPr>
        <w:rPr>
          <w:sz w:val="28"/>
          <w:szCs w:val="28"/>
        </w:rPr>
      </w:pPr>
      <w:r w:rsidRPr="004E0958">
        <w:rPr>
          <w:b/>
          <w:bCs/>
          <w:sz w:val="28"/>
          <w:szCs w:val="28"/>
        </w:rPr>
        <w:t>Deadline</w:t>
      </w:r>
      <w:r>
        <w:rPr>
          <w:sz w:val="28"/>
          <w:szCs w:val="28"/>
        </w:rPr>
        <w:t>: Applications are open on a rolling basis and will be considered until</w:t>
      </w:r>
      <w:r>
        <w:rPr>
          <w:b/>
          <w:sz w:val="28"/>
          <w:szCs w:val="28"/>
        </w:rPr>
        <w:t xml:space="preserve"> Saturday August 10th</w:t>
      </w:r>
      <w:r>
        <w:rPr>
          <w:sz w:val="28"/>
          <w:szCs w:val="28"/>
        </w:rPr>
        <w:t>. We look forward to hearing from you</w:t>
      </w:r>
      <w:r w:rsidR="004E0958">
        <w:rPr>
          <w:sz w:val="28"/>
          <w:szCs w:val="28"/>
        </w:rPr>
        <w:t>!</w:t>
      </w:r>
    </w:p>
    <w:sectPr w:rsidR="00C22AD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1C6"/>
    <w:multiLevelType w:val="hybridMultilevel"/>
    <w:tmpl w:val="1AA20E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90876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ADB"/>
    <w:rsid w:val="0001774F"/>
    <w:rsid w:val="00150ECF"/>
    <w:rsid w:val="004835F7"/>
    <w:rsid w:val="004E0958"/>
    <w:rsid w:val="00BF6AC6"/>
    <w:rsid w:val="00C22A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0BFE"/>
  <w15:docId w15:val="{813E2E37-D333-43D0-9BED-C1146109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E0958"/>
    <w:rPr>
      <w:color w:val="0000FF" w:themeColor="hyperlink"/>
      <w:u w:val="single"/>
    </w:rPr>
  </w:style>
  <w:style w:type="character" w:styleId="UnresolvedMention">
    <w:name w:val="Unresolved Mention"/>
    <w:basedOn w:val="DefaultParagraphFont"/>
    <w:uiPriority w:val="99"/>
    <w:semiHidden/>
    <w:unhideWhenUsed/>
    <w:rsid w:val="004E0958"/>
    <w:rPr>
      <w:color w:val="605E5C"/>
      <w:shd w:val="clear" w:color="auto" w:fill="E1DFDD"/>
    </w:rPr>
  </w:style>
  <w:style w:type="character" w:styleId="FollowedHyperlink">
    <w:name w:val="FollowedHyperlink"/>
    <w:basedOn w:val="DefaultParagraphFont"/>
    <w:uiPriority w:val="99"/>
    <w:semiHidden/>
    <w:unhideWhenUsed/>
    <w:rsid w:val="004E0958"/>
    <w:rPr>
      <w:color w:val="800080" w:themeColor="followedHyperlink"/>
      <w:u w:val="single"/>
    </w:rPr>
  </w:style>
  <w:style w:type="paragraph" w:styleId="ListParagraph">
    <w:name w:val="List Paragraph"/>
    <w:basedOn w:val="Normal"/>
    <w:uiPriority w:val="34"/>
    <w:qFormat/>
    <w:rsid w:val="00BF6A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loe@dabc.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Chloe Krause</cp:lastModifiedBy>
  <cp:revision>5</cp:revision>
  <dcterms:created xsi:type="dcterms:W3CDTF">2025-07-03T15:58:00Z</dcterms:created>
  <dcterms:modified xsi:type="dcterms:W3CDTF">2025-07-03T16:18:00Z</dcterms:modified>
</cp:coreProperties>
</file>