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A0D66" w14:textId="77777777" w:rsidR="00420740" w:rsidRPr="00F5767E" w:rsidRDefault="00420740" w:rsidP="00420740">
      <w:pPr>
        <w:jc w:val="center"/>
        <w:rPr>
          <w:rFonts w:ascii="Arial" w:hAnsi="Arial" w:cs="Arial"/>
          <w:b/>
          <w:bCs/>
          <w:sz w:val="32"/>
          <w:szCs w:val="32"/>
          <w:u w:val="single"/>
          <w:lang w:val="en-GB"/>
        </w:rPr>
      </w:pPr>
      <w:r w:rsidRPr="00F5767E">
        <w:rPr>
          <w:rFonts w:ascii="Arial" w:hAnsi="Arial" w:cs="Arial"/>
          <w:b/>
          <w:bCs/>
          <w:sz w:val="32"/>
          <w:szCs w:val="32"/>
          <w:u w:val="single"/>
          <w:lang w:val="en-GB"/>
        </w:rPr>
        <w:t>2026 Call for applications – DABC Board of Directors</w:t>
      </w:r>
    </w:p>
    <w:p w14:paraId="1420FE5D" w14:textId="77777777" w:rsidR="00420740" w:rsidRPr="00420740" w:rsidRDefault="00420740" w:rsidP="00420740">
      <w:pPr>
        <w:rPr>
          <w:b/>
          <w:bCs/>
          <w:lang w:val="en-GB"/>
        </w:rPr>
      </w:pPr>
      <w:r w:rsidRPr="00420740">
        <w:rPr>
          <w:b/>
          <w:bCs/>
          <w:lang w:val="en-GB"/>
        </w:rPr>
        <w:t xml:space="preserve"> </w:t>
      </w:r>
    </w:p>
    <w:p w14:paraId="155D6A41" w14:textId="41011141" w:rsidR="00420740" w:rsidRPr="00420740" w:rsidRDefault="00420740" w:rsidP="00420740">
      <w:pPr>
        <w:rPr>
          <w:rFonts w:ascii="Arial" w:hAnsi="Arial" w:cs="Arial"/>
          <w:b/>
          <w:bCs/>
          <w:sz w:val="28"/>
          <w:szCs w:val="28"/>
          <w:lang w:val="en-GB"/>
        </w:rPr>
      </w:pPr>
      <w:r w:rsidRPr="00420740">
        <w:rPr>
          <w:rFonts w:ascii="Arial" w:hAnsi="Arial" w:cs="Arial"/>
          <w:b/>
          <w:bCs/>
          <w:sz w:val="28"/>
          <w:szCs w:val="28"/>
          <w:lang w:val="en-GB"/>
        </w:rPr>
        <w:t>Join the Disability Alliance BC Board: Make a Difference! Are you passionate about disability advocacy? Do you want to use your lived experiences to drive positive change? Disability Alliance BC (DABC) is looking for one (1) individual to join our Board of Directors in 2026!</w:t>
      </w:r>
    </w:p>
    <w:p w14:paraId="3BC1F63D" w14:textId="77777777" w:rsidR="00420740" w:rsidRPr="00420740" w:rsidRDefault="00420740" w:rsidP="00420740">
      <w:pPr>
        <w:rPr>
          <w:rFonts w:ascii="Arial" w:hAnsi="Arial" w:cs="Arial"/>
          <w:b/>
          <w:bCs/>
          <w:sz w:val="28"/>
          <w:szCs w:val="28"/>
          <w:lang w:val="en-GB"/>
        </w:rPr>
      </w:pPr>
      <w:r w:rsidRPr="00420740">
        <w:rPr>
          <w:rFonts w:ascii="Arial" w:hAnsi="Arial" w:cs="Arial"/>
          <w:b/>
          <w:bCs/>
          <w:sz w:val="28"/>
          <w:szCs w:val="28"/>
          <w:lang w:val="en-GB"/>
        </w:rPr>
        <w:t>About You</w:t>
      </w:r>
    </w:p>
    <w:p w14:paraId="000E7442" w14:textId="77777777" w:rsidR="00420740" w:rsidRDefault="00420740" w:rsidP="00420740">
      <w:pPr>
        <w:pStyle w:val="ListParagraph"/>
        <w:numPr>
          <w:ilvl w:val="0"/>
          <w:numId w:val="5"/>
        </w:numPr>
        <w:rPr>
          <w:rFonts w:ascii="Arial" w:hAnsi="Arial" w:cs="Arial"/>
          <w:sz w:val="28"/>
          <w:szCs w:val="28"/>
          <w:lang w:val="en-GB"/>
        </w:rPr>
      </w:pPr>
      <w:r w:rsidRPr="00420740">
        <w:rPr>
          <w:rFonts w:ascii="Arial" w:hAnsi="Arial" w:cs="Arial"/>
          <w:sz w:val="28"/>
          <w:szCs w:val="28"/>
          <w:lang w:val="en-GB"/>
        </w:rPr>
        <w:t>You are passionate about disability rights and advocacy.</w:t>
      </w:r>
    </w:p>
    <w:p w14:paraId="519B516E" w14:textId="77777777" w:rsidR="00420740" w:rsidRDefault="00420740" w:rsidP="00420740">
      <w:pPr>
        <w:pStyle w:val="ListParagraph"/>
        <w:numPr>
          <w:ilvl w:val="0"/>
          <w:numId w:val="5"/>
        </w:numPr>
        <w:rPr>
          <w:rFonts w:ascii="Arial" w:hAnsi="Arial" w:cs="Arial"/>
          <w:sz w:val="28"/>
          <w:szCs w:val="28"/>
          <w:lang w:val="en-GB"/>
        </w:rPr>
      </w:pPr>
      <w:r w:rsidRPr="00420740">
        <w:rPr>
          <w:rFonts w:ascii="Arial" w:hAnsi="Arial" w:cs="Arial"/>
          <w:sz w:val="28"/>
          <w:szCs w:val="28"/>
          <w:lang w:val="en-GB"/>
        </w:rPr>
        <w:t>You want to use your lived experiences to drive positive change.</w:t>
      </w:r>
    </w:p>
    <w:p w14:paraId="3C3D85C4" w14:textId="77777777" w:rsidR="00420740" w:rsidRDefault="00420740" w:rsidP="00420740">
      <w:pPr>
        <w:pStyle w:val="ListParagraph"/>
        <w:numPr>
          <w:ilvl w:val="0"/>
          <w:numId w:val="5"/>
        </w:numPr>
        <w:rPr>
          <w:rFonts w:ascii="Arial" w:hAnsi="Arial" w:cs="Arial"/>
          <w:sz w:val="28"/>
          <w:szCs w:val="28"/>
          <w:lang w:val="en-GB"/>
        </w:rPr>
      </w:pPr>
      <w:r w:rsidRPr="00420740">
        <w:rPr>
          <w:rFonts w:ascii="Arial" w:hAnsi="Arial" w:cs="Arial"/>
          <w:sz w:val="28"/>
          <w:szCs w:val="28"/>
          <w:lang w:val="en-GB"/>
        </w:rPr>
        <w:t>You are dedicated to fostering an environment where everyone feels welcome and respected.</w:t>
      </w:r>
    </w:p>
    <w:p w14:paraId="1536B868" w14:textId="77777777" w:rsidR="00420740" w:rsidRDefault="00420740" w:rsidP="00420740">
      <w:pPr>
        <w:pStyle w:val="ListParagraph"/>
        <w:numPr>
          <w:ilvl w:val="0"/>
          <w:numId w:val="5"/>
        </w:numPr>
        <w:rPr>
          <w:rFonts w:ascii="Arial" w:hAnsi="Arial" w:cs="Arial"/>
          <w:sz w:val="28"/>
          <w:szCs w:val="28"/>
          <w:lang w:val="en-GB"/>
        </w:rPr>
      </w:pPr>
      <w:r w:rsidRPr="00420740">
        <w:rPr>
          <w:rFonts w:ascii="Arial" w:hAnsi="Arial" w:cs="Arial"/>
          <w:sz w:val="28"/>
          <w:szCs w:val="28"/>
          <w:lang w:val="en-GB"/>
        </w:rPr>
        <w:t>You have a desire to engage and work closely with others – both within and outside the organization.</w:t>
      </w:r>
    </w:p>
    <w:p w14:paraId="78210A92" w14:textId="77777777" w:rsidR="00420740" w:rsidRDefault="00420740" w:rsidP="00420740">
      <w:pPr>
        <w:pStyle w:val="ListParagraph"/>
        <w:numPr>
          <w:ilvl w:val="0"/>
          <w:numId w:val="5"/>
        </w:numPr>
        <w:rPr>
          <w:rFonts w:ascii="Arial" w:hAnsi="Arial" w:cs="Arial"/>
          <w:sz w:val="28"/>
          <w:szCs w:val="28"/>
          <w:lang w:val="en-GB"/>
        </w:rPr>
      </w:pPr>
      <w:r w:rsidRPr="00420740">
        <w:rPr>
          <w:rFonts w:ascii="Arial" w:hAnsi="Arial" w:cs="Arial"/>
          <w:sz w:val="28"/>
          <w:szCs w:val="28"/>
          <w:lang w:val="en-GB"/>
        </w:rPr>
        <w:t>You demonstrate a strong work ethic and responsiveness in your tasks.</w:t>
      </w:r>
    </w:p>
    <w:p w14:paraId="42A9AC63" w14:textId="77777777" w:rsidR="00420740" w:rsidRDefault="00420740" w:rsidP="00420740">
      <w:pPr>
        <w:pStyle w:val="ListParagraph"/>
        <w:numPr>
          <w:ilvl w:val="0"/>
          <w:numId w:val="5"/>
        </w:numPr>
        <w:rPr>
          <w:rFonts w:ascii="Arial" w:hAnsi="Arial" w:cs="Arial"/>
          <w:sz w:val="28"/>
          <w:szCs w:val="28"/>
          <w:lang w:val="en-GB"/>
        </w:rPr>
      </w:pPr>
      <w:r w:rsidRPr="00420740">
        <w:rPr>
          <w:rFonts w:ascii="Arial" w:hAnsi="Arial" w:cs="Arial"/>
          <w:sz w:val="28"/>
          <w:szCs w:val="28"/>
          <w:lang w:val="en-GB"/>
        </w:rPr>
        <w:t>You embody empathy and compassion in all your interactions.</w:t>
      </w:r>
    </w:p>
    <w:p w14:paraId="6ADD2A22" w14:textId="77777777" w:rsidR="00420740" w:rsidRDefault="00420740" w:rsidP="00420740">
      <w:pPr>
        <w:pStyle w:val="ListParagraph"/>
        <w:numPr>
          <w:ilvl w:val="0"/>
          <w:numId w:val="5"/>
        </w:numPr>
        <w:rPr>
          <w:rFonts w:ascii="Arial" w:hAnsi="Arial" w:cs="Arial"/>
          <w:sz w:val="28"/>
          <w:szCs w:val="28"/>
          <w:lang w:val="en-GB"/>
        </w:rPr>
      </w:pPr>
      <w:r w:rsidRPr="00420740">
        <w:rPr>
          <w:rFonts w:ascii="Arial" w:hAnsi="Arial" w:cs="Arial"/>
          <w:sz w:val="28"/>
          <w:szCs w:val="28"/>
          <w:lang w:val="en-GB"/>
        </w:rPr>
        <w:t>We welcome applications from candidates of all backgrounds; however, our Board particularly encourages individuals from specific sectors to apply.</w:t>
      </w:r>
    </w:p>
    <w:p w14:paraId="2E1FB871" w14:textId="77777777" w:rsidR="00420740" w:rsidRDefault="00420740" w:rsidP="00420740">
      <w:pPr>
        <w:pStyle w:val="ListParagraph"/>
        <w:numPr>
          <w:ilvl w:val="1"/>
          <w:numId w:val="5"/>
        </w:numPr>
        <w:rPr>
          <w:rFonts w:ascii="Arial" w:hAnsi="Arial" w:cs="Arial"/>
          <w:sz w:val="28"/>
          <w:szCs w:val="28"/>
          <w:lang w:val="en-GB"/>
        </w:rPr>
      </w:pPr>
      <w:r w:rsidRPr="00420740">
        <w:rPr>
          <w:rFonts w:ascii="Arial" w:hAnsi="Arial" w:cs="Arial"/>
          <w:sz w:val="28"/>
          <w:szCs w:val="28"/>
          <w:lang w:val="en-GB"/>
        </w:rPr>
        <w:t>Lawyers and legal professionals</w:t>
      </w:r>
    </w:p>
    <w:p w14:paraId="168B2DF5" w14:textId="77777777" w:rsidR="00420740" w:rsidRDefault="00420740" w:rsidP="00420740">
      <w:pPr>
        <w:pStyle w:val="ListParagraph"/>
        <w:numPr>
          <w:ilvl w:val="1"/>
          <w:numId w:val="5"/>
        </w:numPr>
        <w:rPr>
          <w:rFonts w:ascii="Arial" w:hAnsi="Arial" w:cs="Arial"/>
          <w:sz w:val="28"/>
          <w:szCs w:val="28"/>
          <w:lang w:val="en-GB"/>
        </w:rPr>
      </w:pPr>
      <w:r w:rsidRPr="00420740">
        <w:rPr>
          <w:rFonts w:ascii="Arial" w:hAnsi="Arial" w:cs="Arial"/>
          <w:sz w:val="28"/>
          <w:szCs w:val="28"/>
          <w:lang w:val="en-GB"/>
        </w:rPr>
        <w:t>Public sector employees (government)</w:t>
      </w:r>
    </w:p>
    <w:p w14:paraId="4655DF9C" w14:textId="77777777" w:rsidR="00420740" w:rsidRDefault="00420740" w:rsidP="00420740">
      <w:pPr>
        <w:pStyle w:val="ListParagraph"/>
        <w:numPr>
          <w:ilvl w:val="1"/>
          <w:numId w:val="5"/>
        </w:numPr>
        <w:rPr>
          <w:rFonts w:ascii="Arial" w:hAnsi="Arial" w:cs="Arial"/>
          <w:sz w:val="28"/>
          <w:szCs w:val="28"/>
          <w:lang w:val="en-GB"/>
        </w:rPr>
      </w:pPr>
      <w:r w:rsidRPr="00420740">
        <w:rPr>
          <w:rFonts w:ascii="Arial" w:hAnsi="Arial" w:cs="Arial"/>
          <w:sz w:val="28"/>
          <w:szCs w:val="28"/>
          <w:lang w:val="en-GB"/>
        </w:rPr>
        <w:t>Corporate or for-profit sector workers</w:t>
      </w:r>
    </w:p>
    <w:p w14:paraId="7385BD83" w14:textId="77777777" w:rsidR="00420740" w:rsidRDefault="00420740" w:rsidP="00420740">
      <w:pPr>
        <w:pStyle w:val="ListParagraph"/>
        <w:numPr>
          <w:ilvl w:val="1"/>
          <w:numId w:val="5"/>
        </w:numPr>
        <w:rPr>
          <w:rFonts w:ascii="Arial" w:hAnsi="Arial" w:cs="Arial"/>
          <w:sz w:val="28"/>
          <w:szCs w:val="28"/>
          <w:lang w:val="en-GB"/>
        </w:rPr>
      </w:pPr>
      <w:r w:rsidRPr="00420740">
        <w:rPr>
          <w:rFonts w:ascii="Arial" w:hAnsi="Arial" w:cs="Arial"/>
          <w:sz w:val="28"/>
          <w:szCs w:val="28"/>
          <w:lang w:val="en-GB"/>
        </w:rPr>
        <w:t>Fundraising and Community Development</w:t>
      </w:r>
    </w:p>
    <w:p w14:paraId="30713CA0" w14:textId="29A9D60F" w:rsidR="00420740" w:rsidRPr="00420740" w:rsidRDefault="00420740" w:rsidP="00420740">
      <w:pPr>
        <w:pStyle w:val="ListParagraph"/>
        <w:numPr>
          <w:ilvl w:val="1"/>
          <w:numId w:val="5"/>
        </w:numPr>
        <w:rPr>
          <w:rFonts w:ascii="Arial" w:hAnsi="Arial" w:cs="Arial"/>
          <w:sz w:val="28"/>
          <w:szCs w:val="28"/>
          <w:lang w:val="en-GB"/>
        </w:rPr>
      </w:pPr>
      <w:r w:rsidRPr="00420740">
        <w:rPr>
          <w:rFonts w:ascii="Arial" w:hAnsi="Arial" w:cs="Arial"/>
          <w:sz w:val="28"/>
          <w:szCs w:val="28"/>
          <w:lang w:val="en-GB"/>
        </w:rPr>
        <w:t>Financial professionals</w:t>
      </w:r>
    </w:p>
    <w:p w14:paraId="591EC48C" w14:textId="032F91F5" w:rsidR="00420740" w:rsidRPr="00420740" w:rsidRDefault="00420740" w:rsidP="00420740">
      <w:pPr>
        <w:pStyle w:val="ListParagraph"/>
        <w:numPr>
          <w:ilvl w:val="0"/>
          <w:numId w:val="5"/>
        </w:numPr>
        <w:rPr>
          <w:rFonts w:ascii="Arial" w:hAnsi="Arial" w:cs="Arial"/>
          <w:sz w:val="28"/>
          <w:szCs w:val="28"/>
          <w:lang w:val="en-GB"/>
        </w:rPr>
      </w:pPr>
      <w:r w:rsidRPr="00420740">
        <w:rPr>
          <w:rFonts w:ascii="Arial" w:hAnsi="Arial" w:cs="Arial"/>
          <w:sz w:val="28"/>
          <w:szCs w:val="28"/>
          <w:lang w:val="en-GB"/>
        </w:rPr>
        <w:t>Diverse Voices: We would love to see applications from all over British Columbia, especially those with lived experience from Northern, Interior, and rural areas.</w:t>
      </w:r>
    </w:p>
    <w:p w14:paraId="0C670B79" w14:textId="77777777" w:rsidR="00420740" w:rsidRPr="00420740" w:rsidRDefault="00420740" w:rsidP="00420740">
      <w:pPr>
        <w:rPr>
          <w:rFonts w:ascii="Arial" w:hAnsi="Arial" w:cs="Arial"/>
          <w:sz w:val="28"/>
          <w:szCs w:val="28"/>
          <w:lang w:val="en-GB"/>
        </w:rPr>
      </w:pPr>
    </w:p>
    <w:p w14:paraId="10E0D660" w14:textId="673FA307" w:rsidR="00420740" w:rsidRPr="00F5767E" w:rsidRDefault="00420740" w:rsidP="00420740">
      <w:pPr>
        <w:rPr>
          <w:rFonts w:ascii="Arial" w:hAnsi="Arial" w:cs="Arial"/>
          <w:sz w:val="28"/>
          <w:szCs w:val="28"/>
          <w:lang w:val="en-GB"/>
        </w:rPr>
      </w:pPr>
      <w:r w:rsidRPr="00420740">
        <w:rPr>
          <w:rFonts w:ascii="Arial" w:hAnsi="Arial" w:cs="Arial"/>
          <w:b/>
          <w:bCs/>
          <w:sz w:val="28"/>
          <w:szCs w:val="28"/>
          <w:lang w:val="en-GB"/>
        </w:rPr>
        <w:lastRenderedPageBreak/>
        <w:t>Why Join Us?</w:t>
      </w:r>
    </w:p>
    <w:p w14:paraId="56942242" w14:textId="23743A1D" w:rsidR="00420740" w:rsidRPr="00420740" w:rsidRDefault="00420740" w:rsidP="00420740">
      <w:pPr>
        <w:rPr>
          <w:rFonts w:ascii="Arial" w:hAnsi="Arial" w:cs="Arial"/>
          <w:sz w:val="28"/>
          <w:szCs w:val="28"/>
          <w:lang w:val="en-GB"/>
        </w:rPr>
      </w:pPr>
      <w:r w:rsidRPr="00420740">
        <w:rPr>
          <w:rFonts w:ascii="Arial" w:hAnsi="Arial" w:cs="Arial"/>
          <w:sz w:val="28"/>
          <w:szCs w:val="28"/>
          <w:lang w:val="en-GB"/>
        </w:rPr>
        <w:t>Since 1977, DABC has been a powerful voice for people with disabilities in British Columbia. We are a provincial non-profit and registered charity dedicated to supporting people with all disabilities to live with dignity, independence, and as equal participants in the community. We promote disability issues through direct services, community partnerships, advocacy, research, and publications.</w:t>
      </w:r>
    </w:p>
    <w:p w14:paraId="0BF31772" w14:textId="77777777" w:rsidR="00420740" w:rsidRPr="00420740" w:rsidRDefault="00420740" w:rsidP="00420740">
      <w:pPr>
        <w:rPr>
          <w:rFonts w:ascii="Arial" w:hAnsi="Arial" w:cs="Arial"/>
          <w:b/>
          <w:bCs/>
          <w:sz w:val="28"/>
          <w:szCs w:val="28"/>
          <w:lang w:val="en-GB"/>
        </w:rPr>
      </w:pPr>
      <w:r w:rsidRPr="00420740">
        <w:rPr>
          <w:rFonts w:ascii="Arial" w:hAnsi="Arial" w:cs="Arial"/>
          <w:b/>
          <w:bCs/>
          <w:sz w:val="28"/>
          <w:szCs w:val="28"/>
          <w:lang w:val="en-GB"/>
        </w:rPr>
        <w:t>What You’ll Do:</w:t>
      </w:r>
    </w:p>
    <w:p w14:paraId="07D71F3F" w14:textId="77777777" w:rsidR="00420740" w:rsidRPr="00420740" w:rsidRDefault="00420740" w:rsidP="00420740">
      <w:pPr>
        <w:rPr>
          <w:rFonts w:ascii="Arial" w:hAnsi="Arial" w:cs="Arial"/>
          <w:sz w:val="28"/>
          <w:szCs w:val="28"/>
          <w:lang w:val="en-GB"/>
        </w:rPr>
      </w:pPr>
      <w:r w:rsidRPr="00420740">
        <w:rPr>
          <w:rFonts w:ascii="Arial" w:hAnsi="Arial" w:cs="Arial"/>
          <w:sz w:val="28"/>
          <w:szCs w:val="28"/>
          <w:lang w:val="en-GB"/>
        </w:rPr>
        <w:t>As a Board Member, your responsibilities will include:</w:t>
      </w:r>
    </w:p>
    <w:p w14:paraId="178A78C5" w14:textId="77777777" w:rsidR="00420740" w:rsidRDefault="00420740" w:rsidP="00420740">
      <w:pPr>
        <w:pStyle w:val="ListParagraph"/>
        <w:numPr>
          <w:ilvl w:val="0"/>
          <w:numId w:val="8"/>
        </w:numPr>
        <w:rPr>
          <w:rFonts w:ascii="Arial" w:hAnsi="Arial" w:cs="Arial"/>
          <w:sz w:val="28"/>
          <w:szCs w:val="28"/>
          <w:lang w:val="en-GB"/>
        </w:rPr>
      </w:pPr>
      <w:r w:rsidRPr="00420740">
        <w:rPr>
          <w:rFonts w:ascii="Arial" w:hAnsi="Arial" w:cs="Arial"/>
          <w:sz w:val="28"/>
          <w:szCs w:val="28"/>
          <w:lang w:val="en-GB"/>
        </w:rPr>
        <w:t>Promoting DABC's mission, vision, and values within your community and networks.</w:t>
      </w:r>
    </w:p>
    <w:p w14:paraId="339973E1" w14:textId="77777777" w:rsidR="00420740" w:rsidRDefault="00420740" w:rsidP="00420740">
      <w:pPr>
        <w:pStyle w:val="ListParagraph"/>
        <w:numPr>
          <w:ilvl w:val="0"/>
          <w:numId w:val="8"/>
        </w:numPr>
        <w:rPr>
          <w:rFonts w:ascii="Arial" w:hAnsi="Arial" w:cs="Arial"/>
          <w:sz w:val="28"/>
          <w:szCs w:val="28"/>
          <w:lang w:val="en-GB"/>
        </w:rPr>
      </w:pPr>
      <w:r w:rsidRPr="00420740">
        <w:rPr>
          <w:rFonts w:ascii="Arial" w:hAnsi="Arial" w:cs="Arial"/>
          <w:sz w:val="28"/>
          <w:szCs w:val="28"/>
          <w:lang w:val="en-GB"/>
        </w:rPr>
        <w:t>Providing leadership and guidance to our Executive Director.</w:t>
      </w:r>
    </w:p>
    <w:p w14:paraId="15732825" w14:textId="77777777" w:rsidR="00420740" w:rsidRDefault="00420740" w:rsidP="00420740">
      <w:pPr>
        <w:pStyle w:val="ListParagraph"/>
        <w:numPr>
          <w:ilvl w:val="0"/>
          <w:numId w:val="8"/>
        </w:numPr>
        <w:rPr>
          <w:rFonts w:ascii="Arial" w:hAnsi="Arial" w:cs="Arial"/>
          <w:sz w:val="28"/>
          <w:szCs w:val="28"/>
          <w:lang w:val="en-GB"/>
        </w:rPr>
      </w:pPr>
      <w:r w:rsidRPr="00420740">
        <w:rPr>
          <w:rFonts w:ascii="Arial" w:hAnsi="Arial" w:cs="Arial"/>
          <w:sz w:val="28"/>
          <w:szCs w:val="28"/>
          <w:lang w:val="en-GB"/>
        </w:rPr>
        <w:t>Evaluating the Executive Director's performance annually and giving constructive feedback. This process helps ensure ongoing improvement and the organization's success.</w:t>
      </w:r>
    </w:p>
    <w:p w14:paraId="018AC386" w14:textId="77777777" w:rsidR="00420740" w:rsidRDefault="00420740" w:rsidP="00420740">
      <w:pPr>
        <w:pStyle w:val="ListParagraph"/>
        <w:numPr>
          <w:ilvl w:val="0"/>
          <w:numId w:val="8"/>
        </w:numPr>
        <w:rPr>
          <w:rFonts w:ascii="Arial" w:hAnsi="Arial" w:cs="Arial"/>
          <w:sz w:val="28"/>
          <w:szCs w:val="28"/>
          <w:lang w:val="en-GB"/>
        </w:rPr>
      </w:pPr>
      <w:r w:rsidRPr="00420740">
        <w:rPr>
          <w:rFonts w:ascii="Arial" w:hAnsi="Arial" w:cs="Arial"/>
          <w:sz w:val="28"/>
          <w:szCs w:val="28"/>
          <w:lang w:val="en-GB"/>
        </w:rPr>
        <w:t>Ensuring that DABC fully complies with all legal, financial, and ethical standards and accountability.</w:t>
      </w:r>
    </w:p>
    <w:p w14:paraId="3FCC67D4" w14:textId="77777777" w:rsidR="00420740" w:rsidRDefault="00420740" w:rsidP="00420740">
      <w:pPr>
        <w:pStyle w:val="ListParagraph"/>
        <w:numPr>
          <w:ilvl w:val="0"/>
          <w:numId w:val="8"/>
        </w:numPr>
        <w:rPr>
          <w:rFonts w:ascii="Arial" w:hAnsi="Arial" w:cs="Arial"/>
          <w:sz w:val="28"/>
          <w:szCs w:val="28"/>
          <w:lang w:val="en-GB"/>
        </w:rPr>
      </w:pPr>
      <w:r w:rsidRPr="00420740">
        <w:rPr>
          <w:rFonts w:ascii="Arial" w:hAnsi="Arial" w:cs="Arial"/>
          <w:sz w:val="28"/>
          <w:szCs w:val="28"/>
          <w:lang w:val="en-GB"/>
        </w:rPr>
        <w:t>Reviewing and providing suggestions for our systemic advocacy and policy work based on your lived experience.</w:t>
      </w:r>
    </w:p>
    <w:p w14:paraId="2ADD99E1" w14:textId="4A2D1D5D" w:rsidR="00420740" w:rsidRPr="00420740" w:rsidRDefault="00420740" w:rsidP="00420740">
      <w:pPr>
        <w:pStyle w:val="ListParagraph"/>
        <w:numPr>
          <w:ilvl w:val="0"/>
          <w:numId w:val="8"/>
        </w:numPr>
        <w:rPr>
          <w:rFonts w:ascii="Arial" w:hAnsi="Arial" w:cs="Arial"/>
          <w:sz w:val="28"/>
          <w:szCs w:val="28"/>
          <w:lang w:val="en-GB"/>
        </w:rPr>
      </w:pPr>
      <w:r w:rsidRPr="00420740">
        <w:rPr>
          <w:rFonts w:ascii="Arial" w:hAnsi="Arial" w:cs="Arial"/>
          <w:sz w:val="28"/>
          <w:szCs w:val="28"/>
          <w:lang w:val="en-GB"/>
        </w:rPr>
        <w:t>Ensuring that the strategic plan is adhered to, regularly updated, and thoroughly reviewed.</w:t>
      </w:r>
    </w:p>
    <w:p w14:paraId="17E2E0F9" w14:textId="726F2A4D" w:rsidR="00420740" w:rsidRPr="00420740" w:rsidRDefault="00420740" w:rsidP="00420740">
      <w:pPr>
        <w:rPr>
          <w:rFonts w:ascii="Arial" w:hAnsi="Arial" w:cs="Arial"/>
          <w:sz w:val="28"/>
          <w:szCs w:val="28"/>
          <w:lang w:val="en-GB"/>
        </w:rPr>
      </w:pPr>
      <w:r w:rsidRPr="00420740">
        <w:rPr>
          <w:rFonts w:ascii="Arial" w:hAnsi="Arial" w:cs="Arial"/>
          <w:sz w:val="28"/>
          <w:szCs w:val="28"/>
          <w:lang w:val="en-GB"/>
        </w:rPr>
        <w:t xml:space="preserve">For more information, please go to: </w:t>
      </w:r>
      <w:hyperlink r:id="rId7" w:history="1">
        <w:r w:rsidR="00523174" w:rsidRPr="00523174">
          <w:rPr>
            <w:rStyle w:val="Hyperlink"/>
            <w:rFonts w:ascii="Arial" w:hAnsi="Arial" w:cs="Arial"/>
            <w:sz w:val="28"/>
            <w:szCs w:val="28"/>
            <w:lang w:val="en-GB"/>
          </w:rPr>
          <w:t>Board member summary</w:t>
        </w:r>
      </w:hyperlink>
      <w:r w:rsidR="00523174">
        <w:rPr>
          <w:rFonts w:ascii="Arial" w:hAnsi="Arial" w:cs="Arial"/>
          <w:sz w:val="28"/>
          <w:szCs w:val="28"/>
          <w:lang w:val="en-GB"/>
        </w:rPr>
        <w:t xml:space="preserve">. </w:t>
      </w:r>
    </w:p>
    <w:p w14:paraId="75DD7DA1" w14:textId="77777777" w:rsidR="00420740" w:rsidRPr="00420740" w:rsidRDefault="00420740" w:rsidP="00420740">
      <w:pPr>
        <w:rPr>
          <w:rFonts w:ascii="Arial" w:hAnsi="Arial" w:cs="Arial"/>
          <w:b/>
          <w:bCs/>
          <w:sz w:val="28"/>
          <w:szCs w:val="28"/>
          <w:lang w:val="en-GB"/>
        </w:rPr>
      </w:pPr>
      <w:r w:rsidRPr="00420740">
        <w:rPr>
          <w:rFonts w:ascii="Arial" w:hAnsi="Arial" w:cs="Arial"/>
          <w:b/>
          <w:bCs/>
          <w:sz w:val="28"/>
          <w:szCs w:val="28"/>
          <w:lang w:val="en-GB"/>
        </w:rPr>
        <w:t>Term and Commitment:</w:t>
      </w:r>
    </w:p>
    <w:p w14:paraId="4D298D23" w14:textId="77777777" w:rsidR="00420740" w:rsidRPr="00420740" w:rsidRDefault="00420740" w:rsidP="00420740">
      <w:pPr>
        <w:rPr>
          <w:rFonts w:ascii="Arial" w:hAnsi="Arial" w:cs="Arial"/>
          <w:sz w:val="28"/>
          <w:szCs w:val="28"/>
          <w:lang w:val="en-GB"/>
        </w:rPr>
      </w:pPr>
      <w:r w:rsidRPr="00420740">
        <w:rPr>
          <w:rFonts w:ascii="Arial" w:hAnsi="Arial" w:cs="Arial"/>
          <w:sz w:val="28"/>
          <w:szCs w:val="28"/>
          <w:lang w:val="en-GB"/>
        </w:rPr>
        <w:t xml:space="preserve">The Board of Directors meets virtually for approximately 90 minutes, six times a year. During these meetings, they discuss key issues, make important decisions, and strategize for the future. </w:t>
      </w:r>
    </w:p>
    <w:p w14:paraId="16D23CB1" w14:textId="77777777" w:rsidR="00420740" w:rsidRPr="00420740" w:rsidRDefault="00420740" w:rsidP="00420740">
      <w:pPr>
        <w:rPr>
          <w:rFonts w:ascii="Arial" w:hAnsi="Arial" w:cs="Arial"/>
          <w:sz w:val="28"/>
          <w:szCs w:val="28"/>
          <w:lang w:val="en-GB"/>
        </w:rPr>
      </w:pPr>
      <w:r w:rsidRPr="00420740">
        <w:rPr>
          <w:rFonts w:ascii="Arial" w:hAnsi="Arial" w:cs="Arial"/>
          <w:sz w:val="28"/>
          <w:szCs w:val="28"/>
          <w:lang w:val="en-GB"/>
        </w:rPr>
        <w:t xml:space="preserve">In addition to the regular meetings, Board members have the opportunity to participate in various committees and special initiatives as they arise. They prioritize a manageable commitment to ensure that participation is accessible and value each member's contributions. </w:t>
      </w:r>
    </w:p>
    <w:p w14:paraId="3076F261" w14:textId="77777777" w:rsidR="00420740" w:rsidRPr="00420740" w:rsidRDefault="00420740" w:rsidP="00420740">
      <w:pPr>
        <w:rPr>
          <w:rFonts w:ascii="Arial" w:hAnsi="Arial" w:cs="Arial"/>
          <w:sz w:val="28"/>
          <w:szCs w:val="28"/>
          <w:lang w:val="en-GB"/>
        </w:rPr>
      </w:pPr>
      <w:r w:rsidRPr="00420740">
        <w:rPr>
          <w:rFonts w:ascii="Arial" w:hAnsi="Arial" w:cs="Arial"/>
          <w:sz w:val="28"/>
          <w:szCs w:val="28"/>
          <w:lang w:val="en-GB"/>
        </w:rPr>
        <w:lastRenderedPageBreak/>
        <w:t>Board Directors typically serve a three-year term, with opportunities for re-election.</w:t>
      </w:r>
    </w:p>
    <w:p w14:paraId="7AA1AC70" w14:textId="2D0EA4F2" w:rsidR="00420740" w:rsidRPr="00420740" w:rsidRDefault="00420740" w:rsidP="00420740">
      <w:pPr>
        <w:rPr>
          <w:rFonts w:ascii="Arial" w:hAnsi="Arial" w:cs="Arial"/>
          <w:sz w:val="28"/>
          <w:szCs w:val="28"/>
          <w:lang w:val="en-GB"/>
        </w:rPr>
      </w:pPr>
      <w:r w:rsidRPr="00420740">
        <w:rPr>
          <w:rFonts w:ascii="Arial" w:hAnsi="Arial" w:cs="Arial"/>
          <w:sz w:val="28"/>
          <w:szCs w:val="28"/>
          <w:lang w:val="en-GB"/>
        </w:rPr>
        <w:t>This position is voluntary and does not offer financial compensation.</w:t>
      </w:r>
    </w:p>
    <w:p w14:paraId="27612BA4" w14:textId="77777777" w:rsidR="00420740" w:rsidRPr="00420740" w:rsidRDefault="00420740" w:rsidP="00420740">
      <w:pPr>
        <w:rPr>
          <w:rFonts w:ascii="Arial" w:hAnsi="Arial" w:cs="Arial"/>
          <w:b/>
          <w:bCs/>
          <w:sz w:val="28"/>
          <w:szCs w:val="28"/>
          <w:lang w:val="en-GB"/>
        </w:rPr>
      </w:pPr>
      <w:r w:rsidRPr="00420740">
        <w:rPr>
          <w:rFonts w:ascii="Arial" w:hAnsi="Arial" w:cs="Arial"/>
          <w:b/>
          <w:bCs/>
          <w:sz w:val="28"/>
          <w:szCs w:val="28"/>
          <w:lang w:val="en-GB"/>
        </w:rPr>
        <w:t xml:space="preserve">Eligibility: </w:t>
      </w:r>
    </w:p>
    <w:p w14:paraId="7C62BED7" w14:textId="77777777" w:rsidR="00420740" w:rsidRDefault="00420740" w:rsidP="00420740">
      <w:pPr>
        <w:rPr>
          <w:rFonts w:ascii="Arial" w:hAnsi="Arial" w:cs="Arial"/>
          <w:sz w:val="28"/>
          <w:szCs w:val="28"/>
          <w:lang w:val="en-GB"/>
        </w:rPr>
      </w:pPr>
      <w:r w:rsidRPr="00420740">
        <w:rPr>
          <w:rFonts w:ascii="Arial" w:hAnsi="Arial" w:cs="Arial"/>
          <w:sz w:val="28"/>
          <w:szCs w:val="28"/>
          <w:lang w:val="en-GB"/>
        </w:rPr>
        <w:t>To join, you must meet the following criteria:</w:t>
      </w:r>
    </w:p>
    <w:p w14:paraId="16D754DE" w14:textId="77777777" w:rsidR="00420740" w:rsidRDefault="00420740" w:rsidP="00420740">
      <w:pPr>
        <w:pStyle w:val="ListParagraph"/>
        <w:numPr>
          <w:ilvl w:val="0"/>
          <w:numId w:val="6"/>
        </w:numPr>
        <w:rPr>
          <w:rFonts w:ascii="Arial" w:hAnsi="Arial" w:cs="Arial"/>
          <w:sz w:val="28"/>
          <w:szCs w:val="28"/>
          <w:lang w:val="en-GB"/>
        </w:rPr>
      </w:pPr>
      <w:r w:rsidRPr="00420740">
        <w:rPr>
          <w:rFonts w:ascii="Arial" w:hAnsi="Arial" w:cs="Arial"/>
          <w:sz w:val="28"/>
          <w:szCs w:val="28"/>
          <w:lang w:val="en-GB"/>
        </w:rPr>
        <w:t>You are at least 18 years of age.</w:t>
      </w:r>
    </w:p>
    <w:p w14:paraId="7558E3B9" w14:textId="77777777" w:rsidR="00420740" w:rsidRDefault="00420740" w:rsidP="00420740">
      <w:pPr>
        <w:pStyle w:val="ListParagraph"/>
        <w:numPr>
          <w:ilvl w:val="0"/>
          <w:numId w:val="6"/>
        </w:numPr>
        <w:rPr>
          <w:rFonts w:ascii="Arial" w:hAnsi="Arial" w:cs="Arial"/>
          <w:sz w:val="28"/>
          <w:szCs w:val="28"/>
          <w:lang w:val="en-GB"/>
        </w:rPr>
      </w:pPr>
      <w:r w:rsidRPr="00420740">
        <w:rPr>
          <w:rFonts w:ascii="Arial" w:hAnsi="Arial" w:cs="Arial"/>
          <w:sz w:val="28"/>
          <w:szCs w:val="28"/>
          <w:lang w:val="en-GB"/>
        </w:rPr>
        <w:t>Be a person with a disability.</w:t>
      </w:r>
    </w:p>
    <w:p w14:paraId="301FB95A" w14:textId="77777777" w:rsidR="00420740" w:rsidRDefault="00420740" w:rsidP="00420740">
      <w:pPr>
        <w:pStyle w:val="ListParagraph"/>
        <w:numPr>
          <w:ilvl w:val="0"/>
          <w:numId w:val="6"/>
        </w:numPr>
        <w:rPr>
          <w:rFonts w:ascii="Arial" w:hAnsi="Arial" w:cs="Arial"/>
          <w:sz w:val="28"/>
          <w:szCs w:val="28"/>
          <w:lang w:val="en-GB"/>
        </w:rPr>
      </w:pPr>
      <w:r w:rsidRPr="00420740">
        <w:rPr>
          <w:rFonts w:ascii="Arial" w:hAnsi="Arial" w:cs="Arial"/>
          <w:sz w:val="28"/>
          <w:szCs w:val="28"/>
          <w:lang w:val="en-GB"/>
        </w:rPr>
        <w:t>Be a Canadian citizen or permanent resident as defined by the Immigration and Refugee Protection Act (Canada).</w:t>
      </w:r>
    </w:p>
    <w:p w14:paraId="35B40D55" w14:textId="6281FEFA" w:rsidR="00420740" w:rsidRPr="00420740" w:rsidRDefault="00420740" w:rsidP="00420740">
      <w:pPr>
        <w:pStyle w:val="ListParagraph"/>
        <w:numPr>
          <w:ilvl w:val="0"/>
          <w:numId w:val="6"/>
        </w:numPr>
        <w:rPr>
          <w:rFonts w:ascii="Arial" w:hAnsi="Arial" w:cs="Arial"/>
          <w:sz w:val="28"/>
          <w:szCs w:val="28"/>
          <w:lang w:val="en-GB"/>
        </w:rPr>
      </w:pPr>
      <w:r w:rsidRPr="00420740">
        <w:rPr>
          <w:rFonts w:ascii="Arial" w:hAnsi="Arial" w:cs="Arial"/>
          <w:sz w:val="28"/>
          <w:szCs w:val="28"/>
          <w:lang w:val="en-GB"/>
        </w:rPr>
        <w:t>Be a member in good standing with DABC (membership fee: $15).</w:t>
      </w:r>
    </w:p>
    <w:p w14:paraId="57704FCB" w14:textId="77777777" w:rsidR="00420740" w:rsidRPr="00420740" w:rsidRDefault="00420740" w:rsidP="00420740">
      <w:pPr>
        <w:rPr>
          <w:rFonts w:ascii="Arial" w:hAnsi="Arial" w:cs="Arial"/>
          <w:b/>
          <w:bCs/>
          <w:sz w:val="28"/>
          <w:szCs w:val="28"/>
          <w:lang w:val="en-GB"/>
        </w:rPr>
      </w:pPr>
      <w:r w:rsidRPr="00420740">
        <w:rPr>
          <w:rFonts w:ascii="Arial" w:hAnsi="Arial" w:cs="Arial"/>
          <w:b/>
          <w:bCs/>
          <w:sz w:val="28"/>
          <w:szCs w:val="28"/>
          <w:lang w:val="en-GB"/>
        </w:rPr>
        <w:t>How to Apply:</w:t>
      </w:r>
    </w:p>
    <w:p w14:paraId="4ACB9A37" w14:textId="77777777" w:rsidR="00420740" w:rsidRDefault="00420740" w:rsidP="00420740">
      <w:pPr>
        <w:rPr>
          <w:rFonts w:ascii="Arial" w:hAnsi="Arial" w:cs="Arial"/>
          <w:sz w:val="28"/>
          <w:szCs w:val="28"/>
          <w:lang w:val="en-GB"/>
        </w:rPr>
      </w:pPr>
      <w:r w:rsidRPr="00420740">
        <w:rPr>
          <w:rFonts w:ascii="Arial" w:hAnsi="Arial" w:cs="Arial"/>
          <w:sz w:val="28"/>
          <w:szCs w:val="28"/>
          <w:lang w:val="en-GB"/>
        </w:rPr>
        <w:t xml:space="preserve">Ready to make an impact? Email our Board &amp; Communications Coordinator, Chloe Krause, at </w:t>
      </w:r>
      <w:hyperlink r:id="rId8" w:history="1">
        <w:r w:rsidRPr="00420740">
          <w:rPr>
            <w:rStyle w:val="Hyperlink"/>
            <w:rFonts w:ascii="Arial" w:hAnsi="Arial" w:cs="Arial"/>
            <w:sz w:val="28"/>
            <w:szCs w:val="28"/>
            <w:lang w:val="en-GB"/>
          </w:rPr>
          <w:t>chloe@dabc.ca</w:t>
        </w:r>
      </w:hyperlink>
      <w:r w:rsidRPr="00420740">
        <w:rPr>
          <w:rFonts w:ascii="Arial" w:hAnsi="Arial" w:cs="Arial"/>
          <w:sz w:val="28"/>
          <w:szCs w:val="28"/>
          <w:lang w:val="en-GB"/>
        </w:rPr>
        <w:t xml:space="preserve"> for a nomination package. </w:t>
      </w:r>
    </w:p>
    <w:p w14:paraId="0AB1F764" w14:textId="4BC4750F" w:rsidR="00420740" w:rsidRPr="00420740" w:rsidRDefault="00420740" w:rsidP="00420740">
      <w:pPr>
        <w:rPr>
          <w:rFonts w:ascii="Arial" w:hAnsi="Arial" w:cs="Arial"/>
          <w:sz w:val="28"/>
          <w:szCs w:val="28"/>
          <w:lang w:val="en-GB"/>
        </w:rPr>
      </w:pPr>
      <w:r w:rsidRPr="00420740">
        <w:rPr>
          <w:rFonts w:ascii="Arial" w:hAnsi="Arial" w:cs="Arial"/>
          <w:sz w:val="28"/>
          <w:szCs w:val="28"/>
          <w:lang w:val="en-GB"/>
        </w:rPr>
        <w:t>This will include:</w:t>
      </w:r>
    </w:p>
    <w:p w14:paraId="161608D2" w14:textId="77777777" w:rsidR="00420740" w:rsidRDefault="00420740" w:rsidP="00420740">
      <w:pPr>
        <w:pStyle w:val="ListParagraph"/>
        <w:numPr>
          <w:ilvl w:val="0"/>
          <w:numId w:val="7"/>
        </w:numPr>
        <w:rPr>
          <w:rFonts w:ascii="Arial" w:hAnsi="Arial" w:cs="Arial"/>
          <w:sz w:val="28"/>
          <w:szCs w:val="28"/>
          <w:lang w:val="en-GB"/>
        </w:rPr>
      </w:pPr>
      <w:r w:rsidRPr="00420740">
        <w:rPr>
          <w:rFonts w:ascii="Arial" w:hAnsi="Arial" w:cs="Arial"/>
          <w:sz w:val="28"/>
          <w:szCs w:val="28"/>
          <w:lang w:val="en-GB"/>
        </w:rPr>
        <w:t>A Nominee Application Form for Candidates Seeking to Apply to the DABC Board of Directors.</w:t>
      </w:r>
    </w:p>
    <w:p w14:paraId="7FAF7C47" w14:textId="0A3FA4E9" w:rsidR="00420740" w:rsidRDefault="00420740" w:rsidP="00420740">
      <w:pPr>
        <w:pStyle w:val="ListParagraph"/>
        <w:numPr>
          <w:ilvl w:val="0"/>
          <w:numId w:val="7"/>
        </w:numPr>
        <w:rPr>
          <w:rFonts w:ascii="Arial" w:hAnsi="Arial" w:cs="Arial"/>
          <w:sz w:val="28"/>
          <w:szCs w:val="28"/>
          <w:lang w:val="en-GB"/>
        </w:rPr>
      </w:pPr>
      <w:r w:rsidRPr="00420740">
        <w:rPr>
          <w:rFonts w:ascii="Arial" w:hAnsi="Arial" w:cs="Arial"/>
          <w:sz w:val="28"/>
          <w:szCs w:val="28"/>
          <w:lang w:val="en-GB"/>
        </w:rPr>
        <w:t>A DABC Nomination Form for Candidates Seeking to Apply to the DABC Board of Directors</w:t>
      </w:r>
      <w:r>
        <w:rPr>
          <w:rFonts w:ascii="Arial" w:hAnsi="Arial" w:cs="Arial"/>
          <w:sz w:val="28"/>
          <w:szCs w:val="28"/>
          <w:lang w:val="en-GB"/>
        </w:rPr>
        <w:t>.</w:t>
      </w:r>
    </w:p>
    <w:p w14:paraId="366CCDBF" w14:textId="77777777" w:rsidR="00420740" w:rsidRDefault="00420740" w:rsidP="00420740">
      <w:pPr>
        <w:pStyle w:val="ListParagraph"/>
        <w:numPr>
          <w:ilvl w:val="0"/>
          <w:numId w:val="7"/>
        </w:numPr>
        <w:rPr>
          <w:rFonts w:ascii="Arial" w:hAnsi="Arial" w:cs="Arial"/>
          <w:sz w:val="28"/>
          <w:szCs w:val="28"/>
          <w:lang w:val="en-GB"/>
        </w:rPr>
      </w:pPr>
      <w:r w:rsidRPr="00420740">
        <w:rPr>
          <w:rFonts w:ascii="Arial" w:hAnsi="Arial" w:cs="Arial"/>
          <w:sz w:val="28"/>
          <w:szCs w:val="28"/>
          <w:lang w:val="en-GB"/>
        </w:rPr>
        <w:t>A detailed overview of the history and role of Board duties and responsibilities.</w:t>
      </w:r>
    </w:p>
    <w:p w14:paraId="0D6F0569" w14:textId="77777777" w:rsidR="00420740" w:rsidRDefault="00420740" w:rsidP="00420740">
      <w:pPr>
        <w:pStyle w:val="ListParagraph"/>
        <w:numPr>
          <w:ilvl w:val="0"/>
          <w:numId w:val="7"/>
        </w:numPr>
        <w:rPr>
          <w:rFonts w:ascii="Arial" w:hAnsi="Arial" w:cs="Arial"/>
          <w:sz w:val="28"/>
          <w:szCs w:val="28"/>
          <w:lang w:val="en-GB"/>
        </w:rPr>
      </w:pPr>
      <w:r w:rsidRPr="00420740">
        <w:rPr>
          <w:rFonts w:ascii="Arial" w:hAnsi="Arial" w:cs="Arial"/>
          <w:sz w:val="28"/>
          <w:szCs w:val="28"/>
          <w:lang w:val="en-GB"/>
        </w:rPr>
        <w:t xml:space="preserve">A two-page summary of the role of a DABC board member. </w:t>
      </w:r>
    </w:p>
    <w:p w14:paraId="4DD02C92" w14:textId="32B74A69" w:rsidR="00420740" w:rsidRPr="00420740" w:rsidRDefault="00420740" w:rsidP="00420740">
      <w:pPr>
        <w:pStyle w:val="ListParagraph"/>
        <w:numPr>
          <w:ilvl w:val="0"/>
          <w:numId w:val="7"/>
        </w:numPr>
        <w:rPr>
          <w:rFonts w:ascii="Arial" w:hAnsi="Arial" w:cs="Arial"/>
          <w:sz w:val="28"/>
          <w:szCs w:val="28"/>
          <w:lang w:val="en-GB"/>
        </w:rPr>
      </w:pPr>
      <w:r w:rsidRPr="00420740">
        <w:rPr>
          <w:rFonts w:ascii="Arial" w:hAnsi="Arial" w:cs="Arial"/>
          <w:sz w:val="28"/>
          <w:szCs w:val="28"/>
          <w:lang w:val="en-GB"/>
        </w:rPr>
        <w:t>DABC’s Annual Report.</w:t>
      </w:r>
    </w:p>
    <w:p w14:paraId="3E9E01A6" w14:textId="3CAE6AF2" w:rsidR="00420740" w:rsidRDefault="00420740" w:rsidP="00420740">
      <w:pPr>
        <w:rPr>
          <w:rFonts w:ascii="Arial" w:hAnsi="Arial" w:cs="Arial"/>
          <w:sz w:val="28"/>
          <w:szCs w:val="28"/>
          <w:lang w:val="en-GB"/>
        </w:rPr>
      </w:pPr>
      <w:r w:rsidRPr="00420740">
        <w:rPr>
          <w:rFonts w:ascii="Arial" w:hAnsi="Arial" w:cs="Arial"/>
          <w:b/>
          <w:bCs/>
          <w:sz w:val="28"/>
          <w:szCs w:val="28"/>
          <w:lang w:val="en-GB"/>
        </w:rPr>
        <w:t>Deadline</w:t>
      </w:r>
      <w:r w:rsidRPr="00420740">
        <w:rPr>
          <w:rFonts w:ascii="Arial" w:hAnsi="Arial" w:cs="Arial"/>
          <w:sz w:val="28"/>
          <w:szCs w:val="28"/>
          <w:lang w:val="en-GB"/>
        </w:rPr>
        <w:t>: Applications are open on a rolling basis and will be considered until</w:t>
      </w:r>
      <w:r w:rsidRPr="00420740">
        <w:rPr>
          <w:rFonts w:ascii="Arial" w:hAnsi="Arial" w:cs="Arial"/>
          <w:b/>
          <w:bCs/>
          <w:sz w:val="28"/>
          <w:szCs w:val="28"/>
          <w:lang w:val="en-GB"/>
        </w:rPr>
        <w:t xml:space="preserve"> 8:29AM on Wednesday August 5th</w:t>
      </w:r>
      <w:r w:rsidRPr="00420740">
        <w:rPr>
          <w:rFonts w:ascii="Arial" w:hAnsi="Arial" w:cs="Arial"/>
          <w:sz w:val="28"/>
          <w:szCs w:val="28"/>
          <w:lang w:val="en-GB"/>
        </w:rPr>
        <w:t>. We look forward to hearing from you!</w:t>
      </w:r>
    </w:p>
    <w:p w14:paraId="79384539" w14:textId="40955842" w:rsidR="00420740" w:rsidRPr="00420740" w:rsidRDefault="00420740" w:rsidP="00420740">
      <w:pPr>
        <w:rPr>
          <w:rFonts w:ascii="Arial" w:hAnsi="Arial" w:cs="Arial"/>
          <w:sz w:val="28"/>
          <w:szCs w:val="28"/>
          <w:lang w:val="en-GB"/>
        </w:rPr>
      </w:pPr>
      <w:r>
        <w:rPr>
          <w:rFonts w:ascii="Arial" w:hAnsi="Arial" w:cs="Arial"/>
          <w:sz w:val="28"/>
          <w:szCs w:val="28"/>
          <w:lang w:val="en-GB"/>
        </w:rPr>
        <w:t xml:space="preserve">Please attach a resume along with your completed nomination and nominee forms. If this poses a barrier, please let us know. </w:t>
      </w:r>
    </w:p>
    <w:p w14:paraId="1F011134" w14:textId="4C660415" w:rsidR="00420740" w:rsidRPr="00420740" w:rsidRDefault="00420740" w:rsidP="00420740">
      <w:pPr>
        <w:rPr>
          <w:rFonts w:ascii="Arial" w:hAnsi="Arial" w:cs="Arial"/>
          <w:sz w:val="28"/>
          <w:szCs w:val="28"/>
          <w:lang w:val="en-GB"/>
        </w:rPr>
      </w:pPr>
      <w:r w:rsidRPr="00420740">
        <w:rPr>
          <w:rFonts w:ascii="Arial" w:hAnsi="Arial" w:cs="Arial"/>
          <w:sz w:val="28"/>
          <w:szCs w:val="28"/>
          <w:lang w:val="en-GB"/>
        </w:rPr>
        <w:t xml:space="preserve">Please note that you may not hear from a representative of the committee until after 8:29AM on Wednesday August 5th. If you are successful in </w:t>
      </w:r>
      <w:r w:rsidRPr="00420740">
        <w:rPr>
          <w:rFonts w:ascii="Arial" w:hAnsi="Arial" w:cs="Arial"/>
          <w:sz w:val="28"/>
          <w:szCs w:val="28"/>
          <w:lang w:val="en-GB"/>
        </w:rPr>
        <w:lastRenderedPageBreak/>
        <w:t xml:space="preserve">moving to the interview phase, you will be contacted to schedule your interview </w:t>
      </w:r>
      <w:r w:rsidR="00C25923">
        <w:rPr>
          <w:rFonts w:ascii="Arial" w:hAnsi="Arial" w:cs="Arial"/>
          <w:sz w:val="28"/>
          <w:szCs w:val="28"/>
          <w:lang w:val="en-GB"/>
        </w:rPr>
        <w:t>during the</w:t>
      </w:r>
      <w:r w:rsidRPr="00420740">
        <w:rPr>
          <w:rFonts w:ascii="Arial" w:hAnsi="Arial" w:cs="Arial"/>
          <w:sz w:val="28"/>
          <w:szCs w:val="28"/>
          <w:lang w:val="en-GB"/>
        </w:rPr>
        <w:t xml:space="preserve"> week of August 9th. We will update you regardless of the outcome of your application. </w:t>
      </w:r>
    </w:p>
    <w:p w14:paraId="5166CFFC" w14:textId="468DD4C2" w:rsidR="00420740" w:rsidRPr="00420740" w:rsidRDefault="00420740" w:rsidP="00420740">
      <w:pPr>
        <w:rPr>
          <w:rFonts w:ascii="Arial" w:hAnsi="Arial" w:cs="Arial"/>
          <w:sz w:val="28"/>
          <w:szCs w:val="28"/>
          <w:lang w:val="en-GB"/>
        </w:rPr>
      </w:pPr>
      <w:r w:rsidRPr="00420740">
        <w:rPr>
          <w:rFonts w:ascii="Arial" w:hAnsi="Arial" w:cs="Arial"/>
          <w:sz w:val="28"/>
          <w:szCs w:val="28"/>
          <w:lang w:val="en-GB"/>
        </w:rPr>
        <w:t xml:space="preserve">Thank you for your patience, and please feel free to reach out with any questions or concerns. </w:t>
      </w:r>
    </w:p>
    <w:p w14:paraId="7045E151" w14:textId="77777777" w:rsidR="00420740" w:rsidRPr="00420740" w:rsidRDefault="00420740" w:rsidP="00420740">
      <w:pPr>
        <w:rPr>
          <w:rFonts w:ascii="Arial" w:hAnsi="Arial" w:cs="Arial"/>
          <w:sz w:val="28"/>
          <w:szCs w:val="28"/>
          <w:lang w:val="en-GB"/>
        </w:rPr>
      </w:pPr>
      <w:r w:rsidRPr="00420740">
        <w:rPr>
          <w:rFonts w:ascii="Arial" w:hAnsi="Arial" w:cs="Arial"/>
          <w:sz w:val="28"/>
          <w:szCs w:val="28"/>
          <w:lang w:val="en-GB"/>
        </w:rPr>
        <w:t>The final decision about joining our Board will be made by a vote of our membership at our AGM each year in September.</w:t>
      </w:r>
    </w:p>
    <w:p w14:paraId="43E1DA69" w14:textId="77777777" w:rsidR="00420740" w:rsidRPr="00420740" w:rsidRDefault="00420740" w:rsidP="00420740">
      <w:pPr>
        <w:rPr>
          <w:rFonts w:ascii="Arial" w:hAnsi="Arial" w:cs="Arial"/>
          <w:sz w:val="28"/>
          <w:szCs w:val="28"/>
          <w:lang w:val="en-GB"/>
        </w:rPr>
      </w:pPr>
    </w:p>
    <w:p w14:paraId="4A84BCE5" w14:textId="77777777" w:rsidR="00420740" w:rsidRPr="00420740" w:rsidRDefault="00420740" w:rsidP="00420740">
      <w:pPr>
        <w:rPr>
          <w:rFonts w:ascii="Arial" w:hAnsi="Arial" w:cs="Arial"/>
          <w:sz w:val="28"/>
          <w:szCs w:val="28"/>
          <w:lang w:val="en-GB"/>
        </w:rPr>
      </w:pPr>
    </w:p>
    <w:p w14:paraId="0C946E07" w14:textId="436A8C0D" w:rsidR="00CC793E" w:rsidRPr="00420740" w:rsidRDefault="00CC793E" w:rsidP="00844BB5">
      <w:pPr>
        <w:rPr>
          <w:rFonts w:ascii="Arial" w:hAnsi="Arial" w:cs="Arial"/>
          <w:sz w:val="28"/>
          <w:szCs w:val="28"/>
        </w:rPr>
      </w:pPr>
    </w:p>
    <w:sectPr w:rsidR="00CC793E" w:rsidRPr="00420740" w:rsidSect="004A406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3608B" w14:textId="77777777" w:rsidR="00C149CF" w:rsidRDefault="00C149CF" w:rsidP="00CC793E">
      <w:pPr>
        <w:spacing w:after="0" w:line="240" w:lineRule="auto"/>
      </w:pPr>
      <w:r>
        <w:separator/>
      </w:r>
    </w:p>
  </w:endnote>
  <w:endnote w:type="continuationSeparator" w:id="0">
    <w:p w14:paraId="6ADEE654" w14:textId="77777777" w:rsidR="00C149CF" w:rsidRDefault="00C149CF" w:rsidP="00CC7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F9200" w14:textId="77777777" w:rsidR="004A4065" w:rsidRDefault="004A40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A0522" w14:textId="2D58DCEF" w:rsidR="00CC793E" w:rsidRDefault="00CC79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754E6" w14:textId="66810665" w:rsidR="004A4065" w:rsidRDefault="004A4065">
    <w:pPr>
      <w:pStyle w:val="Footer"/>
    </w:pPr>
    <w:r>
      <w:rPr>
        <w:noProof/>
      </w:rPr>
      <w:drawing>
        <wp:anchor distT="0" distB="0" distL="114300" distR="114300" simplePos="0" relativeHeight="251663360" behindDoc="0" locked="0" layoutInCell="1" allowOverlap="1" wp14:anchorId="7EDF40DB" wp14:editId="04A4E2D9">
          <wp:simplePos x="0" y="0"/>
          <wp:positionH relativeFrom="margin">
            <wp:align>center</wp:align>
          </wp:positionH>
          <wp:positionV relativeFrom="paragraph">
            <wp:posOffset>-260350</wp:posOffset>
          </wp:positionV>
          <wp:extent cx="8174990" cy="723265"/>
          <wp:effectExtent l="0" t="0" r="0" b="635"/>
          <wp:wrapTopAndBottom/>
          <wp:docPr id="186893267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656463" name="Picture 985656463"/>
                  <pic:cNvPicPr/>
                </pic:nvPicPr>
                <pic:blipFill>
                  <a:blip r:embed="rId1">
                    <a:extLst>
                      <a:ext uri="{28A0092B-C50C-407E-A947-70E740481C1C}">
                        <a14:useLocalDpi xmlns:a14="http://schemas.microsoft.com/office/drawing/2010/main" val="0"/>
                      </a:ext>
                    </a:extLst>
                  </a:blip>
                  <a:stretch>
                    <a:fillRect/>
                  </a:stretch>
                </pic:blipFill>
                <pic:spPr>
                  <a:xfrm>
                    <a:off x="0" y="0"/>
                    <a:ext cx="8174990" cy="7232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E8819" w14:textId="77777777" w:rsidR="00C149CF" w:rsidRDefault="00C149CF" w:rsidP="00CC793E">
      <w:pPr>
        <w:spacing w:after="0" w:line="240" w:lineRule="auto"/>
      </w:pPr>
      <w:r>
        <w:separator/>
      </w:r>
    </w:p>
  </w:footnote>
  <w:footnote w:type="continuationSeparator" w:id="0">
    <w:p w14:paraId="3B07307F" w14:textId="77777777" w:rsidR="00C149CF" w:rsidRDefault="00C149CF" w:rsidP="00CC79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BF372" w14:textId="77777777" w:rsidR="004A4065" w:rsidRDefault="004A40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46C75" w14:textId="77777777" w:rsidR="004A4065" w:rsidRDefault="004A40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3AB39" w14:textId="11A04F65" w:rsidR="0000690D" w:rsidRDefault="004A4065">
    <w:pPr>
      <w:pStyle w:val="Header"/>
    </w:pPr>
    <w:r>
      <w:rPr>
        <w:noProof/>
      </w:rPr>
      <w:drawing>
        <wp:anchor distT="0" distB="0" distL="114300" distR="114300" simplePos="0" relativeHeight="251661312" behindDoc="0" locked="0" layoutInCell="1" allowOverlap="1" wp14:anchorId="4E129754" wp14:editId="56F81CBA">
          <wp:simplePos x="0" y="0"/>
          <wp:positionH relativeFrom="margin">
            <wp:align>center</wp:align>
          </wp:positionH>
          <wp:positionV relativeFrom="paragraph">
            <wp:posOffset>-229235</wp:posOffset>
          </wp:positionV>
          <wp:extent cx="8146800" cy="1069200"/>
          <wp:effectExtent l="0" t="0" r="0" b="0"/>
          <wp:wrapSquare wrapText="bothSides"/>
          <wp:docPr id="1462911639" name="Picture 1" descr="A close-up of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160605" name="Picture 1" descr="A close-up of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146800" cy="106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954E3"/>
    <w:multiLevelType w:val="multilevel"/>
    <w:tmpl w:val="8F40F55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055077D0"/>
    <w:multiLevelType w:val="hybridMultilevel"/>
    <w:tmpl w:val="8F0096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6E929A0"/>
    <w:multiLevelType w:val="multilevel"/>
    <w:tmpl w:val="2474F84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 w15:restartNumberingAfterBreak="0">
    <w:nsid w:val="203A070C"/>
    <w:multiLevelType w:val="multilevel"/>
    <w:tmpl w:val="FDB46FB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3CAD7681"/>
    <w:multiLevelType w:val="hybridMultilevel"/>
    <w:tmpl w:val="03BCB7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D9A4323"/>
    <w:multiLevelType w:val="hybridMultilevel"/>
    <w:tmpl w:val="CA5CCE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A40726A"/>
    <w:multiLevelType w:val="hybridMultilevel"/>
    <w:tmpl w:val="3FFE649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E207620"/>
    <w:multiLevelType w:val="multilevel"/>
    <w:tmpl w:val="E3945CC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16cid:durableId="478113158">
    <w:abstractNumId w:val="3"/>
  </w:num>
  <w:num w:numId="2" w16cid:durableId="2087914887">
    <w:abstractNumId w:val="7"/>
  </w:num>
  <w:num w:numId="3" w16cid:durableId="724838611">
    <w:abstractNumId w:val="2"/>
  </w:num>
  <w:num w:numId="4" w16cid:durableId="325405039">
    <w:abstractNumId w:val="0"/>
  </w:num>
  <w:num w:numId="5" w16cid:durableId="946086893">
    <w:abstractNumId w:val="6"/>
  </w:num>
  <w:num w:numId="6" w16cid:durableId="427509651">
    <w:abstractNumId w:val="1"/>
  </w:num>
  <w:num w:numId="7" w16cid:durableId="1474638228">
    <w:abstractNumId w:val="4"/>
  </w:num>
  <w:num w:numId="8" w16cid:durableId="16143572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93E"/>
    <w:rsid w:val="0000690D"/>
    <w:rsid w:val="00356275"/>
    <w:rsid w:val="00420740"/>
    <w:rsid w:val="004A4065"/>
    <w:rsid w:val="00500814"/>
    <w:rsid w:val="00523174"/>
    <w:rsid w:val="00530B13"/>
    <w:rsid w:val="00844BB5"/>
    <w:rsid w:val="0094450C"/>
    <w:rsid w:val="00AB2CDB"/>
    <w:rsid w:val="00BD245E"/>
    <w:rsid w:val="00C149CF"/>
    <w:rsid w:val="00C25923"/>
    <w:rsid w:val="00CC793E"/>
    <w:rsid w:val="00D937BA"/>
    <w:rsid w:val="00DB3072"/>
    <w:rsid w:val="00DE52A8"/>
    <w:rsid w:val="00E60C24"/>
    <w:rsid w:val="00EE3665"/>
    <w:rsid w:val="00F5767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4E20D5"/>
  <w15:chartTrackingRefBased/>
  <w15:docId w15:val="{CD3A4AC8-1680-41EB-94B6-095838B89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79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79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79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79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79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79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79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79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79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9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79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79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79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79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79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79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79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793E"/>
    <w:rPr>
      <w:rFonts w:eastAsiaTheme="majorEastAsia" w:cstheme="majorBidi"/>
      <w:color w:val="272727" w:themeColor="text1" w:themeTint="D8"/>
    </w:rPr>
  </w:style>
  <w:style w:type="paragraph" w:styleId="Title">
    <w:name w:val="Title"/>
    <w:basedOn w:val="Normal"/>
    <w:next w:val="Normal"/>
    <w:link w:val="TitleChar"/>
    <w:uiPriority w:val="10"/>
    <w:qFormat/>
    <w:rsid w:val="00CC79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79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79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79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793E"/>
    <w:pPr>
      <w:spacing w:before="160"/>
      <w:jc w:val="center"/>
    </w:pPr>
    <w:rPr>
      <w:i/>
      <w:iCs/>
      <w:color w:val="404040" w:themeColor="text1" w:themeTint="BF"/>
    </w:rPr>
  </w:style>
  <w:style w:type="character" w:customStyle="1" w:styleId="QuoteChar">
    <w:name w:val="Quote Char"/>
    <w:basedOn w:val="DefaultParagraphFont"/>
    <w:link w:val="Quote"/>
    <w:uiPriority w:val="29"/>
    <w:rsid w:val="00CC793E"/>
    <w:rPr>
      <w:i/>
      <w:iCs/>
      <w:color w:val="404040" w:themeColor="text1" w:themeTint="BF"/>
    </w:rPr>
  </w:style>
  <w:style w:type="paragraph" w:styleId="ListParagraph">
    <w:name w:val="List Paragraph"/>
    <w:basedOn w:val="Normal"/>
    <w:uiPriority w:val="34"/>
    <w:qFormat/>
    <w:rsid w:val="00CC793E"/>
    <w:pPr>
      <w:ind w:left="720"/>
      <w:contextualSpacing/>
    </w:pPr>
  </w:style>
  <w:style w:type="character" w:styleId="IntenseEmphasis">
    <w:name w:val="Intense Emphasis"/>
    <w:basedOn w:val="DefaultParagraphFont"/>
    <w:uiPriority w:val="21"/>
    <w:qFormat/>
    <w:rsid w:val="00CC793E"/>
    <w:rPr>
      <w:i/>
      <w:iCs/>
      <w:color w:val="0F4761" w:themeColor="accent1" w:themeShade="BF"/>
    </w:rPr>
  </w:style>
  <w:style w:type="paragraph" w:styleId="IntenseQuote">
    <w:name w:val="Intense Quote"/>
    <w:basedOn w:val="Normal"/>
    <w:next w:val="Normal"/>
    <w:link w:val="IntenseQuoteChar"/>
    <w:uiPriority w:val="30"/>
    <w:qFormat/>
    <w:rsid w:val="00CC79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793E"/>
    <w:rPr>
      <w:i/>
      <w:iCs/>
      <w:color w:val="0F4761" w:themeColor="accent1" w:themeShade="BF"/>
    </w:rPr>
  </w:style>
  <w:style w:type="character" w:styleId="IntenseReference">
    <w:name w:val="Intense Reference"/>
    <w:basedOn w:val="DefaultParagraphFont"/>
    <w:uiPriority w:val="32"/>
    <w:qFormat/>
    <w:rsid w:val="00CC793E"/>
    <w:rPr>
      <w:b/>
      <w:bCs/>
      <w:smallCaps/>
      <w:color w:val="0F4761" w:themeColor="accent1" w:themeShade="BF"/>
      <w:spacing w:val="5"/>
    </w:rPr>
  </w:style>
  <w:style w:type="paragraph" w:styleId="Header">
    <w:name w:val="header"/>
    <w:basedOn w:val="Normal"/>
    <w:link w:val="HeaderChar"/>
    <w:uiPriority w:val="99"/>
    <w:unhideWhenUsed/>
    <w:rsid w:val="00CC79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793E"/>
  </w:style>
  <w:style w:type="paragraph" w:styleId="Footer">
    <w:name w:val="footer"/>
    <w:basedOn w:val="Normal"/>
    <w:link w:val="FooterChar"/>
    <w:uiPriority w:val="99"/>
    <w:unhideWhenUsed/>
    <w:rsid w:val="00CC79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793E"/>
  </w:style>
  <w:style w:type="character" w:styleId="CommentReference">
    <w:name w:val="annotation reference"/>
    <w:basedOn w:val="DefaultParagraphFont"/>
    <w:uiPriority w:val="99"/>
    <w:semiHidden/>
    <w:unhideWhenUsed/>
    <w:rsid w:val="00420740"/>
    <w:rPr>
      <w:sz w:val="16"/>
      <w:szCs w:val="16"/>
    </w:rPr>
  </w:style>
  <w:style w:type="character" w:styleId="Hyperlink">
    <w:name w:val="Hyperlink"/>
    <w:basedOn w:val="DefaultParagraphFont"/>
    <w:uiPriority w:val="99"/>
    <w:unhideWhenUsed/>
    <w:rsid w:val="00420740"/>
    <w:rPr>
      <w:color w:val="467886" w:themeColor="hyperlink"/>
      <w:u w:val="single"/>
    </w:rPr>
  </w:style>
  <w:style w:type="character" w:styleId="UnresolvedMention">
    <w:name w:val="Unresolved Mention"/>
    <w:basedOn w:val="DefaultParagraphFont"/>
    <w:uiPriority w:val="99"/>
    <w:semiHidden/>
    <w:unhideWhenUsed/>
    <w:rsid w:val="00420740"/>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loe@dabc.ca"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isabilityalliancebc.org/wp-content/uploads/2026/06/New-Board-member-summary.docx"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718</Words>
  <Characters>4096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Krause</dc:creator>
  <cp:keywords/>
  <dc:description/>
  <cp:lastModifiedBy>Chloe Krause</cp:lastModifiedBy>
  <cp:revision>7</cp:revision>
  <dcterms:created xsi:type="dcterms:W3CDTF">2025-02-28T19:17:00Z</dcterms:created>
  <dcterms:modified xsi:type="dcterms:W3CDTF">2026-06-24T16:51:00Z</dcterms:modified>
</cp:coreProperties>
</file>